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BB" w:rsidRDefault="007279BB" w:rsidP="007279BB">
      <w:r>
        <w:rPr>
          <w:rFonts w:hint="eastAsia"/>
        </w:rPr>
        <w:t>4</w:t>
      </w:r>
      <w:r>
        <w:rPr>
          <w:rFonts w:hint="eastAsia"/>
        </w:rPr>
        <w:t>から</w:t>
      </w:r>
      <w:r>
        <w:rPr>
          <w:rFonts w:hint="eastAsia"/>
        </w:rPr>
        <w:t>5</w:t>
      </w:r>
      <w:r>
        <w:rPr>
          <w:rFonts w:hint="eastAsia"/>
        </w:rPr>
        <w:t>ページ</w:t>
      </w:r>
    </w:p>
    <w:p w:rsidR="00E456A5" w:rsidRDefault="00E456A5" w:rsidP="00E456A5">
      <w:r>
        <w:rPr>
          <w:rFonts w:hint="eastAsia"/>
        </w:rPr>
        <w:t>連載</w:t>
      </w:r>
      <w:r>
        <w:rPr>
          <w:rFonts w:hint="eastAsia"/>
        </w:rPr>
        <w:t>8</w:t>
      </w:r>
      <w:r>
        <w:rPr>
          <w:rFonts w:hint="eastAsia"/>
        </w:rPr>
        <w:t xml:space="preserve">　学びが変わる　子どもたちの未来を見据えて</w:t>
      </w:r>
    </w:p>
    <w:p w:rsidR="00E456A5" w:rsidRDefault="00E456A5" w:rsidP="00E456A5">
      <w:r>
        <w:rPr>
          <w:rFonts w:hint="eastAsia"/>
        </w:rPr>
        <w:t>教育総合センター（運営計画の重点的取組事業）</w:t>
      </w:r>
    </w:p>
    <w:p w:rsidR="00E456A5" w:rsidRDefault="00C54FEF" w:rsidP="00E456A5">
      <w:r>
        <w:rPr>
          <w:rFonts w:hint="eastAsia"/>
        </w:rPr>
        <w:t>世田谷区の教育を推進する拠点となる</w:t>
      </w:r>
      <w:r w:rsidR="00E456A5">
        <w:rPr>
          <w:rFonts w:hint="eastAsia"/>
        </w:rPr>
        <w:t>教育総合センターを、若林小学校の跡地（若林</w:t>
      </w:r>
      <w:r w:rsidR="00E456A5">
        <w:rPr>
          <w:rFonts w:hint="eastAsia"/>
        </w:rPr>
        <w:t>5-38-1</w:t>
      </w:r>
      <w:r w:rsidR="00E456A5">
        <w:rPr>
          <w:rFonts w:hint="eastAsia"/>
        </w:rPr>
        <w:t>）に整備し、令和</w:t>
      </w:r>
      <w:r w:rsidR="00E456A5">
        <w:rPr>
          <w:rFonts w:hint="eastAsia"/>
        </w:rPr>
        <w:t>3</w:t>
      </w:r>
      <w:r w:rsidR="00E456A5">
        <w:rPr>
          <w:rFonts w:hint="eastAsia"/>
        </w:rPr>
        <w:t>年</w:t>
      </w:r>
      <w:r w:rsidR="00E456A5">
        <w:rPr>
          <w:rFonts w:hint="eastAsia"/>
        </w:rPr>
        <w:t>12</w:t>
      </w:r>
      <w:r w:rsidR="00E456A5">
        <w:rPr>
          <w:rFonts w:hint="eastAsia"/>
        </w:rPr>
        <w:t>月</w:t>
      </w:r>
      <w:r w:rsidR="00E456A5">
        <w:rPr>
          <w:rFonts w:hint="eastAsia"/>
        </w:rPr>
        <w:t>20</w:t>
      </w:r>
      <w:r w:rsidR="00E456A5">
        <w:rPr>
          <w:rFonts w:hint="eastAsia"/>
        </w:rPr>
        <w:t>日に開設する予定です。今回は、</w:t>
      </w:r>
      <w:r w:rsidR="00E456A5">
        <w:rPr>
          <w:rFonts w:hint="eastAsia"/>
        </w:rPr>
        <w:t>3</w:t>
      </w:r>
      <w:r>
        <w:rPr>
          <w:rFonts w:hint="eastAsia"/>
        </w:rPr>
        <w:t>月に策定した教育総合センター運営計画</w:t>
      </w:r>
      <w:r w:rsidR="00E456A5">
        <w:rPr>
          <w:rFonts w:hint="eastAsia"/>
        </w:rPr>
        <w:t>より、重点的に取り組む主な事業について紹介します。</w:t>
      </w:r>
    </w:p>
    <w:p w:rsidR="00E456A5" w:rsidRDefault="00E456A5" w:rsidP="00E456A5"/>
    <w:p w:rsidR="00E456A5" w:rsidRDefault="00E456A5" w:rsidP="00E456A5">
      <w:r>
        <w:rPr>
          <w:rFonts w:hint="eastAsia"/>
        </w:rPr>
        <w:t>教育総合センター運営計画</w:t>
      </w:r>
    </w:p>
    <w:p w:rsidR="00E456A5" w:rsidRDefault="00E456A5" w:rsidP="00E456A5">
      <w:r>
        <w:rPr>
          <w:rFonts w:hint="eastAsia"/>
        </w:rPr>
        <w:t>教育総合センターの運営体制や重点的に取り組む事業をまとめた令和</w:t>
      </w:r>
      <w:r>
        <w:rPr>
          <w:rFonts w:hint="eastAsia"/>
        </w:rPr>
        <w:t>3</w:t>
      </w:r>
      <w:r>
        <w:rPr>
          <w:rFonts w:hint="eastAsia"/>
        </w:rPr>
        <w:t>年度から令和</w:t>
      </w:r>
      <w:r>
        <w:rPr>
          <w:rFonts w:hint="eastAsia"/>
        </w:rPr>
        <w:t>5</w:t>
      </w:r>
      <w:r>
        <w:rPr>
          <w:rFonts w:hint="eastAsia"/>
        </w:rPr>
        <w:t>年度までの年次計画です。以下の運営方針のもと、進めていきます。</w:t>
      </w:r>
    </w:p>
    <w:p w:rsidR="00E456A5" w:rsidRDefault="00E456A5" w:rsidP="00E456A5">
      <w:r>
        <w:rPr>
          <w:rFonts w:hint="eastAsia"/>
        </w:rPr>
        <w:t>詳しくはホームページをご覧ください。</w:t>
      </w:r>
    </w:p>
    <w:p w:rsidR="00E456A5" w:rsidRDefault="00E456A5" w:rsidP="00E456A5">
      <w:r>
        <w:rPr>
          <w:rFonts w:hint="eastAsia"/>
        </w:rPr>
        <w:t>1</w:t>
      </w:r>
      <w:r>
        <w:rPr>
          <w:rFonts w:hint="eastAsia"/>
        </w:rPr>
        <w:t xml:space="preserve">　教育の質の転換</w:t>
      </w:r>
    </w:p>
    <w:p w:rsidR="00E456A5" w:rsidRDefault="00E456A5" w:rsidP="00E456A5">
      <w:r>
        <w:rPr>
          <w:rFonts w:hint="eastAsia"/>
        </w:rPr>
        <w:t>2</w:t>
      </w:r>
      <w:r>
        <w:rPr>
          <w:rFonts w:hint="eastAsia"/>
        </w:rPr>
        <w:t xml:space="preserve">　誰一人置き去りにしない教育の推進</w:t>
      </w:r>
    </w:p>
    <w:p w:rsidR="00E456A5" w:rsidRDefault="00E456A5" w:rsidP="00E456A5">
      <w:r>
        <w:rPr>
          <w:rFonts w:hint="eastAsia"/>
        </w:rPr>
        <w:t>3</w:t>
      </w:r>
      <w:r>
        <w:rPr>
          <w:rFonts w:hint="eastAsia"/>
        </w:rPr>
        <w:t xml:space="preserve">　学びを支える環境の整備</w:t>
      </w:r>
    </w:p>
    <w:p w:rsidR="00E456A5" w:rsidRDefault="00E456A5" w:rsidP="00E456A5"/>
    <w:p w:rsidR="00E456A5" w:rsidRDefault="00E456A5" w:rsidP="00E456A5">
      <w:r>
        <w:rPr>
          <w:rFonts w:hint="eastAsia"/>
        </w:rPr>
        <w:t>重点的取組</w:t>
      </w:r>
      <w:r w:rsidR="00C54FEF">
        <w:rPr>
          <w:rFonts w:hint="eastAsia"/>
        </w:rPr>
        <w:t>1</w:t>
      </w:r>
      <w:r w:rsidR="00C54FEF">
        <w:rPr>
          <w:rFonts w:hint="eastAsia"/>
        </w:rPr>
        <w:t xml:space="preserve">　</w:t>
      </w:r>
      <w:r>
        <w:rPr>
          <w:rFonts w:hint="eastAsia"/>
        </w:rPr>
        <w:t>学校や教員等への支援を強化します</w:t>
      </w:r>
    </w:p>
    <w:p w:rsidR="00E456A5" w:rsidRDefault="00E456A5" w:rsidP="00E456A5">
      <w:r>
        <w:rPr>
          <w:rFonts w:hint="eastAsia"/>
        </w:rPr>
        <w:t>1</w:t>
      </w:r>
      <w:r>
        <w:rPr>
          <w:rFonts w:hint="eastAsia"/>
        </w:rPr>
        <w:t xml:space="preserve">　教育課題に応じた研究や教員等の研修実施</w:t>
      </w:r>
    </w:p>
    <w:p w:rsidR="00E456A5" w:rsidRDefault="00E456A5" w:rsidP="00E456A5">
      <w:r>
        <w:rPr>
          <w:rFonts w:hint="eastAsia"/>
        </w:rPr>
        <w:t>学校が直面しているさまざまな教育課題について、学識経験者等を交えた検討委員会での検討や大学、企業、区の関連部署等と連携した課題に対する研究や教員研修などを実施します。</w:t>
      </w:r>
    </w:p>
    <w:p w:rsidR="00E456A5" w:rsidRDefault="00E456A5" w:rsidP="00E456A5">
      <w:r>
        <w:rPr>
          <w:rFonts w:hint="eastAsia"/>
        </w:rPr>
        <w:t>2</w:t>
      </w:r>
      <w:r>
        <w:rPr>
          <w:rFonts w:hint="eastAsia"/>
        </w:rPr>
        <w:t xml:space="preserve">　教育の</w:t>
      </w:r>
      <w:r>
        <w:rPr>
          <w:rFonts w:hint="eastAsia"/>
        </w:rPr>
        <w:t>ICT</w:t>
      </w:r>
      <w:r>
        <w:rPr>
          <w:rFonts w:hint="eastAsia"/>
        </w:rPr>
        <w:t>化を推進する人材の育成</w:t>
      </w:r>
    </w:p>
    <w:p w:rsidR="00E456A5" w:rsidRDefault="00E456A5" w:rsidP="00E456A5">
      <w:r>
        <w:rPr>
          <w:rFonts w:hint="eastAsia"/>
        </w:rPr>
        <w:t>児童　生徒１人につき１台のタブレット端末を配備し、学校と家庭で使用できるようになりました。</w:t>
      </w:r>
      <w:r>
        <w:rPr>
          <w:rFonts w:hint="eastAsia"/>
        </w:rPr>
        <w:t>ICT</w:t>
      </w:r>
      <w:r>
        <w:rPr>
          <w:rFonts w:hint="eastAsia"/>
        </w:rPr>
        <w:t>を効果的に活用していくため、教員のスキルを向上させていきます。</w:t>
      </w:r>
    </w:p>
    <w:p w:rsidR="00E456A5" w:rsidRDefault="00E456A5" w:rsidP="00E456A5"/>
    <w:p w:rsidR="00E456A5" w:rsidRDefault="00E456A5" w:rsidP="00E456A5">
      <w:r>
        <w:rPr>
          <w:rFonts w:hint="eastAsia"/>
        </w:rPr>
        <w:t>重点的取組</w:t>
      </w:r>
      <w:r>
        <w:rPr>
          <w:rFonts w:hint="eastAsia"/>
        </w:rPr>
        <w:t>2</w:t>
      </w:r>
      <w:r w:rsidR="00C54FEF">
        <w:rPr>
          <w:rFonts w:hint="eastAsia"/>
        </w:rPr>
        <w:t xml:space="preserve">　</w:t>
      </w:r>
      <w:r>
        <w:rPr>
          <w:rFonts w:hint="eastAsia"/>
        </w:rPr>
        <w:t>教育相談の充実と子どもたちの支援を強化します</w:t>
      </w:r>
    </w:p>
    <w:p w:rsidR="00E456A5" w:rsidRDefault="00E456A5" w:rsidP="00E456A5">
      <w:r>
        <w:rPr>
          <w:rFonts w:hint="eastAsia"/>
        </w:rPr>
        <w:t>1</w:t>
      </w:r>
      <w:r>
        <w:rPr>
          <w:rFonts w:hint="eastAsia"/>
        </w:rPr>
        <w:t xml:space="preserve">　総合的な教育相談の拠点づくり</w:t>
      </w:r>
    </w:p>
    <w:p w:rsidR="00E456A5" w:rsidRDefault="00E456A5" w:rsidP="00E456A5">
      <w:r>
        <w:rPr>
          <w:rFonts w:hint="eastAsia"/>
        </w:rPr>
        <w:t>いじめや不登校、特別支援教育などのさまざまな相談に対応する総合的な相談体制をつくり、家庭や学校を支援します。</w:t>
      </w:r>
    </w:p>
    <w:p w:rsidR="00E456A5" w:rsidRDefault="00E456A5" w:rsidP="00E456A5">
      <w:r>
        <w:rPr>
          <w:rFonts w:hint="eastAsia"/>
        </w:rPr>
        <w:t>2</w:t>
      </w:r>
      <w:r>
        <w:rPr>
          <w:rFonts w:hint="eastAsia"/>
        </w:rPr>
        <w:t xml:space="preserve">　専門チームによる学校支援</w:t>
      </w:r>
    </w:p>
    <w:p w:rsidR="00E456A5" w:rsidRDefault="00E456A5" w:rsidP="00E456A5">
      <w:r>
        <w:rPr>
          <w:rFonts w:hint="eastAsia"/>
        </w:rPr>
        <w:t>各学校を巡回して配慮を必要とする子どもたちの支援、いじめ等の課題への専門的な支援、不登校への支援など、専門チームによる学校への支援体制を強化します。</w:t>
      </w:r>
    </w:p>
    <w:p w:rsidR="00E456A5" w:rsidRDefault="00E456A5" w:rsidP="00E456A5"/>
    <w:p w:rsidR="00E456A5" w:rsidRDefault="00E456A5" w:rsidP="00E456A5">
      <w:r>
        <w:rPr>
          <w:rFonts w:hint="eastAsia"/>
        </w:rPr>
        <w:t>重点的取組</w:t>
      </w:r>
      <w:r w:rsidR="00C54FEF">
        <w:rPr>
          <w:rFonts w:hint="eastAsia"/>
        </w:rPr>
        <w:t>3</w:t>
      </w:r>
      <w:r w:rsidR="00C54FEF">
        <w:rPr>
          <w:rFonts w:hint="eastAsia"/>
        </w:rPr>
        <w:t xml:space="preserve">　</w:t>
      </w:r>
      <w:r>
        <w:rPr>
          <w:rFonts w:hint="eastAsia"/>
        </w:rPr>
        <w:t>乳幼児期の親子と幼稚園教諭　保育士等の支援を強化します</w:t>
      </w:r>
    </w:p>
    <w:p w:rsidR="00E456A5" w:rsidRDefault="00E456A5" w:rsidP="00E456A5">
      <w:r>
        <w:rPr>
          <w:rFonts w:hint="eastAsia"/>
        </w:rPr>
        <w:t>1</w:t>
      </w:r>
      <w:r>
        <w:rPr>
          <w:rFonts w:hint="eastAsia"/>
        </w:rPr>
        <w:t xml:space="preserve">　さまざまな体験を通して子どもの資質　能力を伸ばす環境づくり</w:t>
      </w:r>
    </w:p>
    <w:p w:rsidR="00E456A5" w:rsidRDefault="00E456A5" w:rsidP="00E456A5">
      <w:r>
        <w:rPr>
          <w:rFonts w:hint="eastAsia"/>
        </w:rPr>
        <w:t>自然体験や外遊び、芸術　文化など幼稚園や保育園等の現場でのさまざまな体験事業を実施します。</w:t>
      </w:r>
    </w:p>
    <w:p w:rsidR="00E456A5" w:rsidRDefault="00E456A5" w:rsidP="00E456A5">
      <w:r>
        <w:rPr>
          <w:rFonts w:hint="eastAsia"/>
        </w:rPr>
        <w:lastRenderedPageBreak/>
        <w:t>2</w:t>
      </w:r>
      <w:r>
        <w:rPr>
          <w:rFonts w:hint="eastAsia"/>
        </w:rPr>
        <w:t xml:space="preserve">　幼稚園教諭　保育士等の人材育成や運営の支援</w:t>
      </w:r>
    </w:p>
    <w:p w:rsidR="00E456A5" w:rsidRDefault="00E456A5" w:rsidP="00E456A5">
      <w:r>
        <w:rPr>
          <w:rFonts w:hint="eastAsia"/>
        </w:rPr>
        <w:t>就学前から小中学校まで連続的な教育　保育の仕組みづくりに取り組みます。乳幼児教育アドバイザーや幼児教育環境支援専門員（アトリエリスタ）などの専門人材を各園へ派遣して、乳幼児期の教育　保育の現場を支援します。</w:t>
      </w:r>
    </w:p>
    <w:p w:rsidR="00E456A5" w:rsidRDefault="00E456A5" w:rsidP="00E456A5"/>
    <w:p w:rsidR="00E456A5" w:rsidRDefault="00E456A5" w:rsidP="00E456A5">
      <w:r>
        <w:rPr>
          <w:rFonts w:hint="eastAsia"/>
        </w:rPr>
        <w:t>重点的取組４</w:t>
      </w:r>
      <w:r w:rsidR="00C54FEF">
        <w:rPr>
          <w:rFonts w:hint="eastAsia"/>
        </w:rPr>
        <w:t xml:space="preserve">　</w:t>
      </w:r>
      <w:r w:rsidR="00904B3C">
        <w:rPr>
          <w:rFonts w:hint="eastAsia"/>
        </w:rPr>
        <w:t>地域や社会と連携して子どもの</w:t>
      </w:r>
      <w:r>
        <w:rPr>
          <w:rFonts w:hint="eastAsia"/>
        </w:rPr>
        <w:t>遊びや学びを支援します</w:t>
      </w:r>
    </w:p>
    <w:p w:rsidR="00E456A5" w:rsidRDefault="00E456A5" w:rsidP="00E456A5">
      <w:r>
        <w:rPr>
          <w:rFonts w:hint="eastAsia"/>
        </w:rPr>
        <w:t>1</w:t>
      </w:r>
      <w:r>
        <w:rPr>
          <w:rFonts w:hint="eastAsia"/>
        </w:rPr>
        <w:t xml:space="preserve">　地域人材による学校支援の仕組みづくり</w:t>
      </w:r>
    </w:p>
    <w:p w:rsidR="00E456A5" w:rsidRDefault="00E456A5" w:rsidP="00E456A5">
      <w:r>
        <w:rPr>
          <w:rFonts w:hint="eastAsia"/>
        </w:rPr>
        <w:t>学校業務をサポートするスタッフについて、都人材バンク等の既存の仕組みを活用しながら人材確保を支援します。</w:t>
      </w:r>
    </w:p>
    <w:p w:rsidR="00E456A5" w:rsidRDefault="00E456A5" w:rsidP="00E456A5">
      <w:r>
        <w:rPr>
          <w:rFonts w:hint="eastAsia"/>
        </w:rPr>
        <w:t>2</w:t>
      </w:r>
      <w:r>
        <w:rPr>
          <w:rFonts w:hint="eastAsia"/>
        </w:rPr>
        <w:t xml:space="preserve">　スティーム事業の実施</w:t>
      </w:r>
    </w:p>
    <w:p w:rsidR="00E456A5" w:rsidRDefault="00E456A5" w:rsidP="00E456A5">
      <w:r>
        <w:rPr>
          <w:rFonts w:hint="eastAsia"/>
        </w:rPr>
        <w:t>交流エリアや広場を開放し、乳幼児期の非認知的能力の育成につながる取組みを展開します。また、科学実験やプログラミング教育などの子どもや親子を対象とした</w:t>
      </w:r>
      <w:r w:rsidR="00C54FEF">
        <w:rPr>
          <w:rFonts w:hint="eastAsia"/>
        </w:rPr>
        <w:t>スティーム</w:t>
      </w:r>
      <w:r>
        <w:rPr>
          <w:rFonts w:hint="eastAsia"/>
        </w:rPr>
        <w:t>事業を実施します。</w:t>
      </w:r>
    </w:p>
    <w:p w:rsidR="00E456A5" w:rsidRDefault="00E456A5" w:rsidP="00E456A5">
      <w:r>
        <w:rPr>
          <w:rFonts w:hint="eastAsia"/>
        </w:rPr>
        <w:t>（スティームとは、サイエンス（科学）、テクノロジー</w:t>
      </w:r>
      <w:r w:rsidR="00C54FEF">
        <w:rPr>
          <w:rFonts w:hint="eastAsia"/>
        </w:rPr>
        <w:t>（技術）、エンジニアリング（工学）、アート（芸術）、マスマティ</w:t>
      </w:r>
      <w:r>
        <w:rPr>
          <w:rFonts w:hint="eastAsia"/>
        </w:rPr>
        <w:t>クス（数学）の頭文字）</w:t>
      </w:r>
    </w:p>
    <w:p w:rsidR="00E456A5" w:rsidRDefault="00E456A5" w:rsidP="00E456A5"/>
    <w:p w:rsidR="00E456A5" w:rsidRDefault="00E456A5" w:rsidP="00E456A5">
      <w:r>
        <w:rPr>
          <w:rFonts w:hint="eastAsia"/>
        </w:rPr>
        <w:t>教育総合センターのことをもっと知りたい方は</w:t>
      </w:r>
    </w:p>
    <w:p w:rsidR="00E456A5" w:rsidRDefault="00E456A5" w:rsidP="00E456A5">
      <w:r>
        <w:rPr>
          <w:rFonts w:hint="eastAsia"/>
        </w:rPr>
        <w:t>世田谷区立教育総合センター　検索</w:t>
      </w:r>
    </w:p>
    <w:p w:rsidR="00C54FEF" w:rsidRDefault="00C54FEF" w:rsidP="00E456A5"/>
    <w:p w:rsidR="00E456A5" w:rsidRDefault="00E456A5" w:rsidP="00E456A5">
      <w:r>
        <w:rPr>
          <w:rFonts w:hint="eastAsia"/>
        </w:rPr>
        <w:t>教育センター（弦巻</w:t>
      </w:r>
      <w:r>
        <w:rPr>
          <w:rFonts w:hint="eastAsia"/>
        </w:rPr>
        <w:t>3-16-8</w:t>
      </w:r>
      <w:r>
        <w:rPr>
          <w:rFonts w:hint="eastAsia"/>
        </w:rPr>
        <w:t>）は教育総合センター（若林</w:t>
      </w:r>
      <w:r>
        <w:rPr>
          <w:rFonts w:hint="eastAsia"/>
        </w:rPr>
        <w:t>5-38-1</w:t>
      </w:r>
      <w:r>
        <w:rPr>
          <w:rFonts w:hint="eastAsia"/>
        </w:rPr>
        <w:t>）に移転しますが、同じ館内にある中央図書館およびプラネタリウムは移転しません。</w:t>
      </w:r>
    </w:p>
    <w:p w:rsidR="00E456A5" w:rsidRDefault="00904B3C" w:rsidP="00E456A5">
      <w:r>
        <w:rPr>
          <w:rFonts w:hint="eastAsia"/>
        </w:rPr>
        <w:t>ほっとスクール</w:t>
      </w:r>
      <w:r w:rsidR="00E456A5">
        <w:rPr>
          <w:rFonts w:hint="eastAsia"/>
        </w:rPr>
        <w:t>城山</w:t>
      </w:r>
      <w:bookmarkStart w:id="0" w:name="_GoBack"/>
      <w:bookmarkEnd w:id="0"/>
      <w:r w:rsidR="00E456A5">
        <w:rPr>
          <w:rFonts w:hint="eastAsia"/>
        </w:rPr>
        <w:t>（豪徳寺</w:t>
      </w:r>
      <w:r w:rsidR="00E456A5">
        <w:rPr>
          <w:rFonts w:hint="eastAsia"/>
        </w:rPr>
        <w:t>2-10-9</w:t>
      </w:r>
      <w:r w:rsidR="00E456A5">
        <w:rPr>
          <w:rFonts w:hint="eastAsia"/>
        </w:rPr>
        <w:t>）も教育総合センターに移転します。</w:t>
      </w:r>
    </w:p>
    <w:p w:rsidR="00E456A5" w:rsidRDefault="00E456A5" w:rsidP="00E456A5"/>
    <w:p w:rsidR="00A87C90" w:rsidRPr="007279BB" w:rsidRDefault="00E456A5" w:rsidP="00E456A5">
      <w:r>
        <w:rPr>
          <w:rFonts w:hint="eastAsia"/>
        </w:rPr>
        <w:t>問い合わせ先　新教育センター整備担当課　電話</w:t>
      </w:r>
      <w:r>
        <w:rPr>
          <w:rFonts w:hint="eastAsia"/>
        </w:rPr>
        <w:t>3429-0811</w:t>
      </w:r>
      <w:r>
        <w:rPr>
          <w:rFonts w:hint="eastAsia"/>
        </w:rPr>
        <w:t xml:space="preserve">　ファックス</w:t>
      </w:r>
      <w:r>
        <w:rPr>
          <w:rFonts w:hint="eastAsia"/>
        </w:rPr>
        <w:t>3429-2844</w:t>
      </w:r>
    </w:p>
    <w:sectPr w:rsidR="00A87C90" w:rsidRPr="007279BB"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B7" w:rsidRDefault="00A161B7" w:rsidP="00922A44">
      <w:r>
        <w:separator/>
      </w:r>
    </w:p>
  </w:endnote>
  <w:endnote w:type="continuationSeparator" w:id="0">
    <w:p w:rsidR="00A161B7" w:rsidRDefault="00A161B7"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小塚明朝 Pr6N R"/>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end"/>
    </w:r>
  </w:p>
  <w:p w:rsidR="00A161B7" w:rsidRDefault="00A161B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B7" w:rsidRDefault="00CF0676" w:rsidP="001F1D36">
    <w:pPr>
      <w:pStyle w:val="a6"/>
      <w:framePr w:wrap="around" w:vAnchor="text" w:hAnchor="margin" w:xAlign="center" w:y="1"/>
      <w:rPr>
        <w:rStyle w:val="a8"/>
      </w:rPr>
    </w:pPr>
    <w:r>
      <w:rPr>
        <w:rStyle w:val="a8"/>
      </w:rPr>
      <w:fldChar w:fldCharType="begin"/>
    </w:r>
    <w:r w:rsidR="00A161B7">
      <w:rPr>
        <w:rStyle w:val="a8"/>
      </w:rPr>
      <w:instrText xml:space="preserve">PAGE  </w:instrText>
    </w:r>
    <w:r>
      <w:rPr>
        <w:rStyle w:val="a8"/>
      </w:rPr>
      <w:fldChar w:fldCharType="separate"/>
    </w:r>
    <w:r w:rsidR="00904B3C">
      <w:rPr>
        <w:rStyle w:val="a8"/>
        <w:noProof/>
      </w:rPr>
      <w:t>2</w:t>
    </w:r>
    <w:r>
      <w:rPr>
        <w:rStyle w:val="a8"/>
      </w:rPr>
      <w:fldChar w:fldCharType="end"/>
    </w:r>
  </w:p>
  <w:p w:rsidR="00A161B7" w:rsidRDefault="00A16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B7" w:rsidRDefault="00A161B7" w:rsidP="00922A44">
      <w:r>
        <w:separator/>
      </w:r>
    </w:p>
  </w:footnote>
  <w:footnote w:type="continuationSeparator" w:id="0">
    <w:p w:rsidR="00A161B7" w:rsidRDefault="00A161B7"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105C1C"/>
    <w:rsid w:val="00114D02"/>
    <w:rsid w:val="00133E48"/>
    <w:rsid w:val="00142571"/>
    <w:rsid w:val="001E335E"/>
    <w:rsid w:val="001F1D36"/>
    <w:rsid w:val="00232450"/>
    <w:rsid w:val="00254B91"/>
    <w:rsid w:val="002642F3"/>
    <w:rsid w:val="0028710C"/>
    <w:rsid w:val="00295566"/>
    <w:rsid w:val="002B3A8A"/>
    <w:rsid w:val="002B750D"/>
    <w:rsid w:val="002C4B97"/>
    <w:rsid w:val="002D2466"/>
    <w:rsid w:val="002D6BC3"/>
    <w:rsid w:val="002E4E7C"/>
    <w:rsid w:val="002F538C"/>
    <w:rsid w:val="00303161"/>
    <w:rsid w:val="00312EED"/>
    <w:rsid w:val="00321A62"/>
    <w:rsid w:val="0032569D"/>
    <w:rsid w:val="00341635"/>
    <w:rsid w:val="00343F3D"/>
    <w:rsid w:val="00356BE4"/>
    <w:rsid w:val="00375399"/>
    <w:rsid w:val="00377B93"/>
    <w:rsid w:val="003906F4"/>
    <w:rsid w:val="003958DC"/>
    <w:rsid w:val="003C4A5F"/>
    <w:rsid w:val="003D5950"/>
    <w:rsid w:val="00405704"/>
    <w:rsid w:val="00475050"/>
    <w:rsid w:val="004B26E8"/>
    <w:rsid w:val="004B36CC"/>
    <w:rsid w:val="004B3B51"/>
    <w:rsid w:val="004B6740"/>
    <w:rsid w:val="004C09B2"/>
    <w:rsid w:val="004D53D0"/>
    <w:rsid w:val="004E7DDC"/>
    <w:rsid w:val="0052393D"/>
    <w:rsid w:val="00541406"/>
    <w:rsid w:val="00577FEB"/>
    <w:rsid w:val="00581DFC"/>
    <w:rsid w:val="00596FCD"/>
    <w:rsid w:val="005C04F8"/>
    <w:rsid w:val="005C5C4E"/>
    <w:rsid w:val="005C75D6"/>
    <w:rsid w:val="005F2342"/>
    <w:rsid w:val="0062625C"/>
    <w:rsid w:val="006451AF"/>
    <w:rsid w:val="00657217"/>
    <w:rsid w:val="006648F8"/>
    <w:rsid w:val="00670171"/>
    <w:rsid w:val="006845E9"/>
    <w:rsid w:val="006A4CD1"/>
    <w:rsid w:val="006A58EB"/>
    <w:rsid w:val="006B07D4"/>
    <w:rsid w:val="006D0A97"/>
    <w:rsid w:val="006E395C"/>
    <w:rsid w:val="00700B01"/>
    <w:rsid w:val="0070287F"/>
    <w:rsid w:val="00711887"/>
    <w:rsid w:val="00711E88"/>
    <w:rsid w:val="007279BB"/>
    <w:rsid w:val="00741884"/>
    <w:rsid w:val="0074517B"/>
    <w:rsid w:val="007708A7"/>
    <w:rsid w:val="00777990"/>
    <w:rsid w:val="007A2869"/>
    <w:rsid w:val="007B7BE1"/>
    <w:rsid w:val="007F54FB"/>
    <w:rsid w:val="007F6D47"/>
    <w:rsid w:val="00806453"/>
    <w:rsid w:val="00817B31"/>
    <w:rsid w:val="00820A0B"/>
    <w:rsid w:val="008301D6"/>
    <w:rsid w:val="00840CB5"/>
    <w:rsid w:val="00863351"/>
    <w:rsid w:val="008A392F"/>
    <w:rsid w:val="008D471F"/>
    <w:rsid w:val="00904B3C"/>
    <w:rsid w:val="00910658"/>
    <w:rsid w:val="00922A44"/>
    <w:rsid w:val="009666DE"/>
    <w:rsid w:val="00970CB7"/>
    <w:rsid w:val="00971E19"/>
    <w:rsid w:val="009E025A"/>
    <w:rsid w:val="009F6FBD"/>
    <w:rsid w:val="00A0400F"/>
    <w:rsid w:val="00A05218"/>
    <w:rsid w:val="00A161B7"/>
    <w:rsid w:val="00A21D4D"/>
    <w:rsid w:val="00A478C9"/>
    <w:rsid w:val="00A47D64"/>
    <w:rsid w:val="00A87C90"/>
    <w:rsid w:val="00B02136"/>
    <w:rsid w:val="00B36523"/>
    <w:rsid w:val="00B55304"/>
    <w:rsid w:val="00B80C62"/>
    <w:rsid w:val="00B901C9"/>
    <w:rsid w:val="00BA75E7"/>
    <w:rsid w:val="00BB1C21"/>
    <w:rsid w:val="00BB603E"/>
    <w:rsid w:val="00BC5C96"/>
    <w:rsid w:val="00BE4020"/>
    <w:rsid w:val="00BE4F28"/>
    <w:rsid w:val="00BF4D8E"/>
    <w:rsid w:val="00C10BB9"/>
    <w:rsid w:val="00C54712"/>
    <w:rsid w:val="00C54FEF"/>
    <w:rsid w:val="00C74DE8"/>
    <w:rsid w:val="00C91B40"/>
    <w:rsid w:val="00C95C7A"/>
    <w:rsid w:val="00CF0676"/>
    <w:rsid w:val="00D030DD"/>
    <w:rsid w:val="00D07AE4"/>
    <w:rsid w:val="00D3093C"/>
    <w:rsid w:val="00D50EF7"/>
    <w:rsid w:val="00D5443A"/>
    <w:rsid w:val="00D60271"/>
    <w:rsid w:val="00D63C43"/>
    <w:rsid w:val="00D965F7"/>
    <w:rsid w:val="00DD3398"/>
    <w:rsid w:val="00DF521F"/>
    <w:rsid w:val="00E331C9"/>
    <w:rsid w:val="00E345BC"/>
    <w:rsid w:val="00E456A5"/>
    <w:rsid w:val="00E566F9"/>
    <w:rsid w:val="00E65F69"/>
    <w:rsid w:val="00EA1C4F"/>
    <w:rsid w:val="00EA66BE"/>
    <w:rsid w:val="00ED5F46"/>
    <w:rsid w:val="00EE4964"/>
    <w:rsid w:val="00F0200B"/>
    <w:rsid w:val="00F117AF"/>
    <w:rsid w:val="00F13C26"/>
    <w:rsid w:val="00F26E6E"/>
    <w:rsid w:val="00F4731D"/>
    <w:rsid w:val="00F57714"/>
    <w:rsid w:val="00F6355C"/>
    <w:rsid w:val="00F86583"/>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79457891"/>
  <w15:docId w15:val="{CEB299A8-956D-4CAF-BB26-6FDF5D19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17</cp:revision>
  <cp:lastPrinted>2018-06-27T02:58:00Z</cp:lastPrinted>
  <dcterms:created xsi:type="dcterms:W3CDTF">2018-11-30T00:45:00Z</dcterms:created>
  <dcterms:modified xsi:type="dcterms:W3CDTF">2021-06-22T04:12:00Z</dcterms:modified>
</cp:coreProperties>
</file>