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4E2" w:rsidRDefault="007934E2" w:rsidP="00CE1446"/>
    <w:tbl>
      <w:tblPr>
        <w:tblW w:w="3260"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tblGrid>
      <w:tr w:rsidR="007934E2" w:rsidRPr="00855E18" w:rsidTr="00430594">
        <w:trPr>
          <w:trHeight w:val="400"/>
        </w:trPr>
        <w:tc>
          <w:tcPr>
            <w:tcW w:w="3260" w:type="dxa"/>
            <w:tcBorders>
              <w:bottom w:val="single" w:sz="4" w:space="0" w:color="auto"/>
            </w:tcBorders>
          </w:tcPr>
          <w:p w:rsidR="007934E2" w:rsidRPr="00855E18" w:rsidRDefault="007934E2" w:rsidP="00430594">
            <w:pPr>
              <w:suppressAutoHyphens/>
              <w:kinsoku w:val="0"/>
              <w:autoSpaceDE w:val="0"/>
              <w:autoSpaceDN w:val="0"/>
              <w:spacing w:line="366" w:lineRule="atLeast"/>
              <w:jc w:val="center"/>
              <w:rPr>
                <w:rFonts w:ascii="ＭＳ ゴシック" w:hAnsi="ＭＳ ゴシック"/>
              </w:rPr>
            </w:pPr>
            <w:r w:rsidRPr="00855E18">
              <w:rPr>
                <w:rFonts w:ascii="ＭＳ ゴシック" w:eastAsia="ＭＳ ゴシック" w:hAnsi="ＭＳ ゴシック" w:hint="eastAsia"/>
              </w:rPr>
              <w:t>認定権者記載欄</w:t>
            </w:r>
          </w:p>
        </w:tc>
      </w:tr>
      <w:tr w:rsidR="007934E2" w:rsidRPr="00855E18" w:rsidTr="00430594">
        <w:trPr>
          <w:trHeight w:val="273"/>
        </w:trPr>
        <w:tc>
          <w:tcPr>
            <w:tcW w:w="3260" w:type="dxa"/>
            <w:tcBorders>
              <w:top w:val="single" w:sz="4" w:space="0" w:color="auto"/>
            </w:tcBorders>
          </w:tcPr>
          <w:p w:rsidR="007934E2" w:rsidRPr="00855E18" w:rsidRDefault="007934E2" w:rsidP="00430594">
            <w:pPr>
              <w:suppressAutoHyphens/>
              <w:kinsoku w:val="0"/>
              <w:wordWrap w:val="0"/>
              <w:autoSpaceDE w:val="0"/>
              <w:autoSpaceDN w:val="0"/>
              <w:spacing w:line="366" w:lineRule="atLeast"/>
              <w:jc w:val="left"/>
              <w:rPr>
                <w:rFonts w:ascii="ＭＳ ゴシック" w:hAnsi="ＭＳ ゴシック"/>
              </w:rPr>
            </w:pPr>
          </w:p>
        </w:tc>
      </w:tr>
    </w:tbl>
    <w:p w:rsidR="007934E2" w:rsidRPr="00C35FF6" w:rsidRDefault="007934E2" w:rsidP="007934E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9184"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4"/>
      </w:tblGrid>
      <w:tr w:rsidR="007934E2" w:rsidRPr="00855E18" w:rsidTr="00430594">
        <w:tc>
          <w:tcPr>
            <w:tcW w:w="9184" w:type="dxa"/>
            <w:tcBorders>
              <w:top w:val="single" w:sz="4" w:space="0" w:color="000000"/>
              <w:left w:val="single" w:sz="4" w:space="0" w:color="000000"/>
              <w:bottom w:val="single" w:sz="4" w:space="0" w:color="000000"/>
              <w:right w:val="single" w:sz="4" w:space="0" w:color="000000"/>
            </w:tcBorders>
          </w:tcPr>
          <w:p w:rsidR="007934E2" w:rsidRPr="00855E18" w:rsidRDefault="007934E2" w:rsidP="0043059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934E2" w:rsidRPr="00855E18" w:rsidRDefault="007934E2" w:rsidP="00430594">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7934E2" w:rsidRPr="00855E18" w:rsidRDefault="007934E2" w:rsidP="0043059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934E2" w:rsidRPr="00855E18" w:rsidRDefault="007934E2" w:rsidP="00430594">
            <w:pPr>
              <w:suppressAutoHyphens/>
              <w:kinsoku w:val="0"/>
              <w:wordWrap w:val="0"/>
              <w:overflowPunct w:val="0"/>
              <w:autoSpaceDE w:val="0"/>
              <w:autoSpaceDN w:val="0"/>
              <w:adjustRightInd w:val="0"/>
              <w:spacing w:line="240" w:lineRule="exact"/>
              <w:ind w:rightChars="120" w:right="23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81975">
              <w:rPr>
                <w:rFonts w:ascii="ＭＳ ゴシック" w:eastAsia="ＭＳ ゴシック" w:hAnsi="ＭＳ ゴシック" w:cs="ＭＳ ゴシック" w:hint="eastAsia"/>
                <w:color w:val="000000"/>
                <w:kern w:val="0"/>
                <w:szCs w:val="21"/>
              </w:rPr>
              <w:t xml:space="preserve">　　世田谷区長</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7934E2" w:rsidRPr="00855E18" w:rsidRDefault="007934E2" w:rsidP="00430594">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7934E2" w:rsidRPr="00855E18" w:rsidRDefault="007934E2" w:rsidP="00430594">
            <w:pPr>
              <w:suppressAutoHyphens/>
              <w:kinsoku w:val="0"/>
              <w:wordWrap w:val="0"/>
              <w:overflowPunct w:val="0"/>
              <w:autoSpaceDE w:val="0"/>
              <w:autoSpaceDN w:val="0"/>
              <w:adjustRightInd w:val="0"/>
              <w:spacing w:line="240" w:lineRule="exact"/>
              <w:ind w:rightChars="417" w:right="80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7934E2" w:rsidRPr="00EE5527" w:rsidRDefault="00EE5527" w:rsidP="00430594">
            <w:pPr>
              <w:suppressAutoHyphens/>
              <w:kinsoku w:val="0"/>
              <w:wordWrap w:val="0"/>
              <w:overflowPunct w:val="0"/>
              <w:autoSpaceDE w:val="0"/>
              <w:autoSpaceDN w:val="0"/>
              <w:adjustRightInd w:val="0"/>
              <w:spacing w:line="240" w:lineRule="exact"/>
              <w:ind w:rightChars="417" w:right="800"/>
              <w:jc w:val="right"/>
              <w:textAlignment w:val="baseline"/>
              <w:rPr>
                <w:rFonts w:ascii="ＭＳ ゴシック" w:eastAsia="ＭＳ ゴシック" w:hAnsi="ＭＳ ゴシック" w:cs="ＭＳ ゴシック"/>
                <w:color w:val="000000"/>
                <w:kern w:val="0"/>
                <w:szCs w:val="21"/>
                <w:u w:val="single"/>
              </w:rPr>
            </w:pPr>
            <w:r w:rsidRPr="00EE5527">
              <w:rPr>
                <w:rFonts w:ascii="ＭＳ ゴシック" w:eastAsia="ＭＳ ゴシック" w:hAnsi="ＭＳ ゴシック" w:cs="ＭＳ ゴシック" w:hint="eastAsia"/>
                <w:color w:val="000000"/>
                <w:kern w:val="0"/>
                <w:szCs w:val="21"/>
                <w:u w:val="single"/>
              </w:rPr>
              <w:t xml:space="preserve">電話番号　</w:t>
            </w:r>
            <w:r w:rsidR="007934E2" w:rsidRPr="00EE5527">
              <w:rPr>
                <w:rFonts w:ascii="ＭＳ ゴシック" w:eastAsia="ＭＳ ゴシック" w:hAnsi="ＭＳ ゴシック" w:cs="ＭＳ ゴシック"/>
                <w:color w:val="000000"/>
                <w:kern w:val="0"/>
                <w:szCs w:val="21"/>
                <w:u w:val="single"/>
              </w:rPr>
              <w:t xml:space="preserve">                   </w:t>
            </w:r>
            <w:r w:rsidR="007934E2" w:rsidRPr="00EE5527">
              <w:rPr>
                <w:rFonts w:ascii="ＭＳ ゴシック" w:eastAsia="ＭＳ ゴシック" w:hAnsi="ＭＳ ゴシック" w:cs="ＭＳ ゴシック" w:hint="eastAsia"/>
                <w:color w:val="000000"/>
                <w:kern w:val="0"/>
                <w:szCs w:val="21"/>
                <w:u w:val="single"/>
              </w:rPr>
              <w:t xml:space="preserve">　</w:t>
            </w:r>
            <w:r w:rsidR="007934E2" w:rsidRPr="00EE5527">
              <w:rPr>
                <w:rFonts w:ascii="ＭＳ ゴシック" w:eastAsia="ＭＳ ゴシック" w:hAnsi="ＭＳ ゴシック" w:cs="ＭＳ ゴシック"/>
                <w:color w:val="000000"/>
                <w:kern w:val="0"/>
                <w:szCs w:val="21"/>
                <w:u w:val="single"/>
              </w:rPr>
              <w:t xml:space="preserve">  </w:t>
            </w:r>
            <w:r w:rsidR="007934E2" w:rsidRPr="00EE5527">
              <w:rPr>
                <w:rFonts w:ascii="ＭＳ ゴシック" w:eastAsia="ＭＳ ゴシック" w:hAnsi="ＭＳ ゴシック" w:cs="ＭＳ ゴシック" w:hint="eastAsia"/>
                <w:color w:val="000000"/>
                <w:kern w:val="0"/>
                <w:szCs w:val="21"/>
                <w:u w:val="single"/>
              </w:rPr>
              <w:t xml:space="preserve">　</w:t>
            </w:r>
          </w:p>
          <w:p w:rsidR="007934E2" w:rsidRPr="00855E18" w:rsidRDefault="007934E2" w:rsidP="00EE5527">
            <w:pPr>
              <w:suppressAutoHyphens/>
              <w:kinsoku w:val="0"/>
              <w:wordWrap w:val="0"/>
              <w:overflowPunct w:val="0"/>
              <w:autoSpaceDE w:val="0"/>
              <w:autoSpaceDN w:val="0"/>
              <w:adjustRightInd w:val="0"/>
              <w:spacing w:line="240" w:lineRule="exact"/>
              <w:ind w:rightChars="417" w:right="80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00EE5527">
              <w:rPr>
                <w:rFonts w:ascii="ＭＳ ゴシック" w:eastAsia="ＭＳ ゴシック" w:hAnsi="ＭＳ ゴシック" w:cs="ＭＳ ゴシック" w:hint="eastAsia"/>
                <w:color w:val="000000"/>
                <w:kern w:val="0"/>
                <w:szCs w:val="21"/>
                <w:u w:val="single" w:color="000000"/>
              </w:rPr>
              <w:t xml:space="preserve">　</w:t>
            </w:r>
          </w:p>
          <w:p w:rsidR="007934E2" w:rsidRPr="00855E18" w:rsidRDefault="007934E2" w:rsidP="00430594">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7934E2" w:rsidRPr="00855E18" w:rsidRDefault="007934E2" w:rsidP="00430594">
            <w:pPr>
              <w:suppressAutoHyphens/>
              <w:kinsoku w:val="0"/>
              <w:wordWrap w:val="0"/>
              <w:overflowPunct w:val="0"/>
              <w:autoSpaceDE w:val="0"/>
              <w:autoSpaceDN w:val="0"/>
              <w:adjustRightInd w:val="0"/>
              <w:spacing w:line="240" w:lineRule="exact"/>
              <w:ind w:rightChars="232" w:right="445"/>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Pr="00D006CF">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D006CF">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7934E2" w:rsidRPr="00855E18" w:rsidRDefault="007934E2" w:rsidP="0043059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7934E2" w:rsidRPr="00855E18" w:rsidRDefault="007934E2" w:rsidP="00430594">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7934E2" w:rsidRPr="00D006CF"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w:t>
            </w:r>
            <w:r w:rsidRPr="00D006CF">
              <w:rPr>
                <w:rFonts w:ascii="ＭＳ ゴシック" w:eastAsia="ＭＳ ゴシック" w:hAnsi="ＭＳ ゴシック" w:cs="ＭＳ ゴシック" w:hint="eastAsia"/>
                <w:color w:val="000000"/>
                <w:kern w:val="0"/>
                <w:szCs w:val="21"/>
              </w:rPr>
              <w:t>油等の仕入単価の上昇（注３）</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主</w:t>
            </w:r>
            <w:r w:rsidRPr="001D1350">
              <w:rPr>
                <w:rFonts w:ascii="ＭＳ ゴシック" w:eastAsia="ＭＳ ゴシック" w:hAnsi="ＭＳ ゴシック" w:cs="ＭＳ ゴシック" w:hint="eastAsia"/>
                <w:color w:val="000000"/>
                <w:kern w:val="0"/>
                <w:szCs w:val="21"/>
                <w:u w:val="single"/>
              </w:rPr>
              <w:t>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w:t>
            </w:r>
            <w:r w:rsidRPr="00855E18">
              <w:rPr>
                <w:rFonts w:ascii="ＭＳ ゴシック" w:eastAsia="ＭＳ ゴシック" w:hAnsi="Times New Roman" w:hint="eastAsia"/>
                <w:color w:val="000000"/>
                <w:spacing w:val="16"/>
                <w:kern w:val="0"/>
                <w:szCs w:val="21"/>
                <w:u w:val="single"/>
              </w:rPr>
              <w:t xml:space="preserve">　　　円</w:t>
            </w:r>
          </w:p>
          <w:p w:rsidR="007934E2" w:rsidRPr="00855E18" w:rsidRDefault="007934E2" w:rsidP="00430594">
            <w:pPr>
              <w:suppressAutoHyphens/>
              <w:kinsoku w:val="0"/>
              <w:overflowPunct w:val="0"/>
              <w:autoSpaceDE w:val="0"/>
              <w:autoSpaceDN w:val="0"/>
              <w:adjustRightInd w:val="0"/>
              <w:spacing w:line="240" w:lineRule="exact"/>
              <w:ind w:firstLineChars="2150" w:firstLine="4811"/>
              <w:textAlignment w:val="baseline"/>
              <w:rPr>
                <w:rFonts w:ascii="ＭＳ ゴシック" w:eastAsia="ＭＳ ゴシック" w:hAnsi="Times New Roman"/>
                <w:color w:val="000000"/>
                <w:spacing w:val="16"/>
                <w:kern w:val="0"/>
                <w:szCs w:val="21"/>
              </w:rPr>
            </w:pPr>
            <w:r w:rsidRPr="00855E18">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主たる業種に係る平均仕入単価　　円</w:t>
            </w:r>
          </w:p>
          <w:p w:rsidR="007934E2" w:rsidRPr="00855E18" w:rsidRDefault="007934E2" w:rsidP="00430594">
            <w:pPr>
              <w:suppressAutoHyphens/>
              <w:kinsoku w:val="0"/>
              <w:overflowPunct w:val="0"/>
              <w:autoSpaceDE w:val="0"/>
              <w:autoSpaceDN w:val="0"/>
              <w:adjustRightInd w:val="0"/>
              <w:spacing w:line="240" w:lineRule="exact"/>
              <w:ind w:firstLineChars="2300" w:firstLine="5147"/>
              <w:textAlignment w:val="baseline"/>
              <w:rPr>
                <w:rFonts w:ascii="ＭＳ ゴシック" w:eastAsia="ＭＳ ゴシック" w:hAnsi="Times New Roman"/>
                <w:color w:val="000000"/>
                <w:spacing w:val="16"/>
                <w:kern w:val="0"/>
                <w:szCs w:val="21"/>
              </w:rPr>
            </w:pPr>
            <w:r w:rsidRPr="00855E18">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7934E2"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7934E2"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7934E2" w:rsidRPr="00855E18"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7934E2" w:rsidRPr="00855E18" w:rsidRDefault="007934E2" w:rsidP="0043059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7934E2" w:rsidRPr="00855E18" w:rsidRDefault="007934E2" w:rsidP="00430594">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7934E2"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7934E2"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全体に係る仕入価格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7934E2"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sidRPr="00855E18">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 xml:space="preserve">　円</w:t>
            </w:r>
          </w:p>
          <w:p w:rsidR="007934E2" w:rsidRDefault="007934E2" w:rsidP="0043059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sidRPr="00855E18">
              <w:rPr>
                <w:rFonts w:ascii="ＭＳ ゴシック" w:eastAsia="ＭＳ ゴシック" w:hAnsi="Times New Roman" w:hint="eastAsia"/>
                <w:color w:val="000000"/>
                <w:spacing w:val="16"/>
                <w:kern w:val="0"/>
                <w:szCs w:val="21"/>
              </w:rPr>
              <w:t xml:space="preserve">        </w:t>
            </w:r>
            <w:r w:rsidRPr="00855E18">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7934E2" w:rsidRPr="00855E18" w:rsidRDefault="007934E2" w:rsidP="0043059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7934E2" w:rsidRPr="009B2ECB" w:rsidRDefault="007934E2" w:rsidP="00430594">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7934E2" w:rsidRDefault="007934E2" w:rsidP="007934E2"/>
    <w:p w:rsidR="00EE5527" w:rsidRDefault="00EE5527" w:rsidP="00EE5527">
      <w:pPr>
        <w:wordWrap w:val="0"/>
        <w:spacing w:line="340" w:lineRule="exact"/>
        <w:jc w:val="right"/>
        <w:rPr>
          <w:rFonts w:ascii="ＭＳ ゴシック" w:eastAsia="ＭＳ ゴシック" w:hAnsi="ＭＳ ゴシック"/>
          <w:sz w:val="24"/>
        </w:rPr>
      </w:pPr>
      <w:r>
        <w:rPr>
          <w:noProof/>
        </w:rPr>
        <mc:AlternateContent>
          <mc:Choice Requires="wps">
            <w:drawing>
              <wp:anchor distT="0" distB="0" distL="114300" distR="114300" simplePos="0" relativeHeight="251659264" behindDoc="0" locked="0" layoutInCell="1" allowOverlap="1" wp14:anchorId="120D93E1" wp14:editId="2DEEE40C">
                <wp:simplePos x="0" y="0"/>
                <wp:positionH relativeFrom="margin">
                  <wp:align>left</wp:align>
                </wp:positionH>
                <wp:positionV relativeFrom="page">
                  <wp:posOffset>7916512</wp:posOffset>
                </wp:positionV>
                <wp:extent cx="6155690" cy="0"/>
                <wp:effectExtent l="0" t="0" r="16510"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569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AEE3B" id="直線コネクタ 1"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 from="0,623.35pt" to="484.7pt,6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JSuPwIAAE4EAAAOAAAAZHJzL2Uyb0RvYy54bWysVMGuEjEU3Zv4D83sYRgEhAnDi5kBN08l&#10;ec8PKG2Haey0TVsYiHGDa39AP8KFJi79GBbvN7ztAIpujJFFuW1PT8+953amN7taoC0zliuZRUm3&#10;FyEmiaJcrrPo9f2iM46QdVhSLJRkWbRnNrqZPX40bXTK+qpSgjKDgETatNFZVDmn0zi2pGI1tl2l&#10;mYTNUpkaO5iadUwNboC9FnG/1xvFjTJUG0WYtbBatJvRLPCXJSPuVVla5pDIItDmwmjCuPJjPJvi&#10;dG2wrjg5ycD/oKLGXMKlF6oCO4w2hv9BVXNilFWl6xJVx6osOWEhB8gm6f2WzV2FNQu5QHGsvpTJ&#10;/j9a8nK7NIhT8C5CEtdg0cOnrw/fPh4PX47vPxwPn4+H7yjxdWq0TQGey6XxmZKdvNO3iryxSKq8&#10;wnLNgt77vQaScCK+OuInVsNtq+aFooDBG6dC0XalqT0llAPtgjf7izds5xCBxVEyHI4mYCE578U4&#10;PR/UxrrnTNXIB1kkuPRlwyne3loH0gF6hvhlqRZciGC9kKjJosmwPwwHrBKc+k0Ps2a9yoVBW+yb&#10;J/x8HYDsCuaZC2yrFkcharvKqI2k4ZKKYTo/xQ5z0cbAI6S/B1IEmaeo7Zq3k95kPp6PB51BfzTv&#10;DHpF0Xm2yAed0SJ5OiyeFHleJO+85GSQVpxSJr3qcwcng7/rkNNbanvv0sOX8sTX7CF1EHv+D6KD&#10;x97WtkFWiu6XxlfJ2w1NG8CnB+Zfxa/zgPr5GZj9AAAA//8DAFBLAwQUAAYACAAAACEAWIgwLt0A&#10;AAAKAQAADwAAAGRycy9kb3ducmV2LnhtbEyPwU7DMBBE70j8g7VIXCrqNCqBhjgVQoJLJaQGPsCJ&#10;lzgQr6PYTQJfz3JAcNyZ0eybYr+4Xkw4hs6Tgs06AYHUeNNRq+D15fHqFkSImozuPaGCTwywL8/P&#10;Cp0bP9MRpyq2gkso5FqBjXHIpQyNRafD2g9I7L350enI59hKM+qZy10v0yTJpNMd8QerB3yw2HxU&#10;J6fgaKp5rmzzNR2uV/H5vX5aHTapUpcXy/0diIhL/AvDDz6jQ8lMtT+RCaJXwEMiq+k2uwHB/i7b&#10;bUHUv5IsC/l/QvkNAAD//wMAUEsBAi0AFAAGAAgAAAAhALaDOJL+AAAA4QEAABMAAAAAAAAAAAAA&#10;AAAAAAAAAFtDb250ZW50X1R5cGVzXS54bWxQSwECLQAUAAYACAAAACEAOP0h/9YAAACUAQAACwAA&#10;AAAAAAAAAAAAAAAvAQAAX3JlbHMvLnJlbHNQSwECLQAUAAYACAAAACEAx9SUrj8CAABOBAAADgAA&#10;AAAAAAAAAAAAAAAuAgAAZHJzL2Uyb0RvYy54bWxQSwECLQAUAAYACAAAACEAWIgwLt0AAAAKAQAA&#10;DwAAAAAAAAAAAAAAAACZBAAAZHJzL2Rvd25yZXYueG1sUEsFBgAAAAAEAAQA8wAAAKMFAAAAAA==&#10;">
                <v:stroke dashstyle="dash"/>
                <w10:wrap anchorx="margin" anchory="page"/>
              </v:line>
            </w:pict>
          </mc:Fallback>
        </mc:AlternateContent>
      </w:r>
      <w:r>
        <w:rPr>
          <w:rFonts w:ascii="ＭＳ ゴシック" w:eastAsia="ＭＳ ゴシック" w:hAnsi="ＭＳ ゴシック" w:hint="eastAsia"/>
          <w:sz w:val="24"/>
        </w:rPr>
        <w:t xml:space="preserve">　</w:t>
      </w:r>
    </w:p>
    <w:p w:rsidR="00EE5527" w:rsidRPr="00414B57" w:rsidRDefault="00EE5527" w:rsidP="00EE5527">
      <w:pPr>
        <w:spacing w:line="340" w:lineRule="exact"/>
        <w:jc w:val="right"/>
        <w:rPr>
          <w:rFonts w:asciiTheme="majorEastAsia" w:eastAsiaTheme="majorEastAsia" w:hAnsiTheme="majorEastAsia"/>
          <w:sz w:val="22"/>
        </w:rPr>
      </w:pPr>
      <w:r w:rsidRPr="00414B57">
        <w:rPr>
          <w:rFonts w:asciiTheme="majorEastAsia" w:eastAsiaTheme="majorEastAsia" w:hAnsiTheme="majorEastAsia" w:hint="eastAsia"/>
          <w:sz w:val="22"/>
        </w:rPr>
        <w:t>認定番号   世商認第　　　号</w:t>
      </w:r>
    </w:p>
    <w:p w:rsidR="00EE5527" w:rsidRPr="00414B57" w:rsidRDefault="00EE5527" w:rsidP="00EE5527">
      <w:pPr>
        <w:spacing w:line="340" w:lineRule="exact"/>
        <w:jc w:val="right"/>
        <w:rPr>
          <w:rFonts w:asciiTheme="majorEastAsia" w:eastAsiaTheme="majorEastAsia" w:hAnsiTheme="majorEastAsia"/>
          <w:kern w:val="0"/>
          <w:sz w:val="22"/>
        </w:rPr>
      </w:pPr>
      <w:r w:rsidRPr="00EE5527">
        <w:rPr>
          <w:rFonts w:asciiTheme="majorEastAsia" w:eastAsiaTheme="majorEastAsia" w:hAnsiTheme="majorEastAsia" w:hint="eastAsia"/>
          <w:spacing w:val="29"/>
          <w:kern w:val="0"/>
          <w:sz w:val="22"/>
          <w:fitText w:val="3000" w:id="-1586797568"/>
        </w:rPr>
        <w:t xml:space="preserve">令和　　年　　月　　</w:t>
      </w:r>
      <w:r w:rsidRPr="00EE5527">
        <w:rPr>
          <w:rFonts w:asciiTheme="majorEastAsia" w:eastAsiaTheme="majorEastAsia" w:hAnsiTheme="majorEastAsia" w:hint="eastAsia"/>
          <w:kern w:val="0"/>
          <w:sz w:val="22"/>
          <w:fitText w:val="3000" w:id="-1586797568"/>
        </w:rPr>
        <w:t>日</w:t>
      </w:r>
    </w:p>
    <w:p w:rsidR="00EE5527" w:rsidRPr="00414B57" w:rsidRDefault="00EE5527" w:rsidP="00EE5527">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EE5527" w:rsidRPr="00414B57" w:rsidRDefault="00EE5527" w:rsidP="00EE5527">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EE5527" w:rsidRPr="00414B57" w:rsidRDefault="00EE5527" w:rsidP="00EE5527">
      <w:pPr>
        <w:spacing w:line="340" w:lineRule="exact"/>
        <w:rPr>
          <w:rFonts w:asciiTheme="majorEastAsia" w:eastAsiaTheme="majorEastAsia" w:hAnsiTheme="majorEastAsia"/>
          <w:kern w:val="0"/>
          <w:sz w:val="22"/>
          <w:u w:val="single"/>
        </w:rPr>
      </w:pPr>
    </w:p>
    <w:p w:rsidR="00EE5527" w:rsidRPr="00414B57" w:rsidRDefault="00EE5527" w:rsidP="00EE5527">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EE5527" w:rsidRDefault="00EE5527" w:rsidP="00CC4822">
      <w:pPr>
        <w:ind w:right="1152"/>
        <w:rPr>
          <w:rFonts w:asciiTheme="minorHAnsi" w:eastAsiaTheme="minorEastAsia" w:hAnsiTheme="minorHAnsi" w:cstheme="minorBidi"/>
        </w:rPr>
      </w:pPr>
    </w:p>
    <w:p w:rsidR="00CC4822" w:rsidRDefault="00CC4822" w:rsidP="00CC4822">
      <w:pPr>
        <w:ind w:right="1152"/>
        <w:rPr>
          <w:rFonts w:asciiTheme="minorHAnsi" w:eastAsiaTheme="minorEastAsia" w:hAnsiTheme="minorHAnsi" w:cstheme="minorBidi" w:hint="eastAsia"/>
        </w:rPr>
      </w:pPr>
      <w:bookmarkStart w:id="0" w:name="_GoBack"/>
      <w:bookmarkEnd w:id="0"/>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lastRenderedPageBreak/>
        <w:t>（申請書ロ－②の添付書類）</w:t>
      </w:r>
    </w:p>
    <w:p w:rsidR="00333F70" w:rsidRPr="00333F70" w:rsidRDefault="00333F70" w:rsidP="00333F70">
      <w:pPr>
        <w:rPr>
          <w:rFonts w:asciiTheme="minorHAnsi" w:eastAsiaTheme="minorEastAsia" w:hAnsiTheme="minorHAnsi" w:cstheme="minorBidi"/>
        </w:rPr>
      </w:pPr>
    </w:p>
    <w:p w:rsidR="00333F70" w:rsidRPr="00333F70" w:rsidRDefault="00333F70" w:rsidP="00333F70">
      <w:pPr>
        <w:ind w:firstLineChars="1300" w:firstLine="3923"/>
        <w:rPr>
          <w:rFonts w:asciiTheme="minorHAnsi" w:eastAsiaTheme="minorEastAsia" w:hAnsiTheme="minorHAnsi" w:cstheme="minorBidi"/>
          <w:sz w:val="32"/>
          <w:szCs w:val="32"/>
        </w:rPr>
      </w:pPr>
      <w:r w:rsidRPr="00333F70">
        <w:rPr>
          <w:rFonts w:asciiTheme="minorHAnsi" w:eastAsiaTheme="minorEastAsia" w:hAnsiTheme="minorHAnsi" w:cstheme="minorBidi" w:hint="eastAsia"/>
          <w:sz w:val="32"/>
          <w:szCs w:val="32"/>
        </w:rPr>
        <w:t>売上高計算表</w:t>
      </w:r>
    </w:p>
    <w:p w:rsidR="00333F70" w:rsidRPr="00333F70" w:rsidRDefault="00333F70" w:rsidP="00333F70">
      <w:pPr>
        <w:rPr>
          <w:rFonts w:asciiTheme="minorHAnsi" w:eastAsiaTheme="minorEastAsia" w:hAnsiTheme="minorHAnsi" w:cstheme="minorBidi"/>
        </w:rPr>
      </w:pP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（表１：事業が属する業種毎の最近１年間の売上高）</w:t>
      </w: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当社の主たる事業が属する業種は＿＿＿＿＿＿＿＿＿＿＿（※１）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2985"/>
        <w:gridCol w:w="3016"/>
      </w:tblGrid>
      <w:tr w:rsidR="00333F70" w:rsidRPr="00333F70" w:rsidTr="008C2672">
        <w:tc>
          <w:tcPr>
            <w:tcW w:w="3256" w:type="dxa"/>
            <w:shd w:val="clear" w:color="auto" w:fill="auto"/>
          </w:tcPr>
          <w:p w:rsidR="00333F70" w:rsidRPr="00333F70" w:rsidRDefault="00333F70" w:rsidP="00333F70">
            <w:pPr>
              <w:jc w:val="center"/>
              <w:rPr>
                <w:rFonts w:asciiTheme="minorHAnsi" w:eastAsiaTheme="minorEastAsia" w:hAnsiTheme="minorHAnsi" w:cstheme="minorBidi"/>
              </w:rPr>
            </w:pPr>
            <w:r w:rsidRPr="00333F70">
              <w:rPr>
                <w:rFonts w:asciiTheme="minorHAnsi" w:eastAsiaTheme="minorEastAsia" w:hAnsiTheme="minorHAnsi" w:cstheme="minorBidi" w:hint="eastAsia"/>
              </w:rPr>
              <w:t>業種（※２）</w:t>
            </w:r>
          </w:p>
        </w:tc>
        <w:tc>
          <w:tcPr>
            <w:tcW w:w="3256" w:type="dxa"/>
            <w:shd w:val="clear" w:color="auto" w:fill="auto"/>
          </w:tcPr>
          <w:p w:rsidR="00333F70" w:rsidRPr="00333F70" w:rsidRDefault="00333F70" w:rsidP="00333F70">
            <w:pPr>
              <w:jc w:val="center"/>
              <w:rPr>
                <w:rFonts w:asciiTheme="minorHAnsi" w:eastAsiaTheme="minorEastAsia" w:hAnsiTheme="minorHAnsi" w:cstheme="minorBidi"/>
              </w:rPr>
            </w:pPr>
            <w:r w:rsidRPr="00333F70">
              <w:rPr>
                <w:rFonts w:asciiTheme="minorHAnsi" w:eastAsiaTheme="minorEastAsia" w:hAnsiTheme="minorHAnsi" w:cstheme="minorBidi" w:hint="eastAsia"/>
              </w:rPr>
              <w:t>最近１年間の売上高</w:t>
            </w:r>
          </w:p>
        </w:tc>
        <w:tc>
          <w:tcPr>
            <w:tcW w:w="3256" w:type="dxa"/>
            <w:shd w:val="clear" w:color="auto" w:fill="auto"/>
          </w:tcPr>
          <w:p w:rsidR="00333F70" w:rsidRPr="00333F70" w:rsidRDefault="00333F70" w:rsidP="00333F70">
            <w:pPr>
              <w:jc w:val="center"/>
              <w:rPr>
                <w:rFonts w:asciiTheme="minorHAnsi" w:eastAsiaTheme="minorEastAsia" w:hAnsiTheme="minorHAnsi" w:cstheme="minorBidi"/>
              </w:rPr>
            </w:pPr>
            <w:r w:rsidRPr="00333F70">
              <w:rPr>
                <w:rFonts w:asciiTheme="minorHAnsi" w:eastAsiaTheme="minorEastAsia" w:hAnsiTheme="minorHAnsi" w:cstheme="minorBidi" w:hint="eastAsia"/>
              </w:rPr>
              <w:t>構成比</w:t>
            </w:r>
          </w:p>
        </w:tc>
      </w:tr>
      <w:tr w:rsidR="00333F70" w:rsidRPr="00333F70" w:rsidTr="008C2672">
        <w:tc>
          <w:tcPr>
            <w:tcW w:w="3256" w:type="dxa"/>
            <w:shd w:val="clear" w:color="auto" w:fill="auto"/>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 xml:space="preserve">　　　　　　　　　　　　　業</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r w:rsidR="00333F70" w:rsidRPr="00333F70" w:rsidTr="008C2672">
        <w:tc>
          <w:tcPr>
            <w:tcW w:w="3256" w:type="dxa"/>
            <w:shd w:val="clear" w:color="auto" w:fill="auto"/>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 xml:space="preserve">　　　　　　　　　　　　　業</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r w:rsidR="00333F70" w:rsidRPr="00333F70" w:rsidTr="008C2672">
        <w:tc>
          <w:tcPr>
            <w:tcW w:w="3256" w:type="dxa"/>
            <w:shd w:val="clear" w:color="auto" w:fill="auto"/>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 xml:space="preserve">　　　　　　　　　　　　　業</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r w:rsidR="00333F70" w:rsidRPr="00333F70" w:rsidTr="008C2672">
        <w:tc>
          <w:tcPr>
            <w:tcW w:w="3256" w:type="dxa"/>
            <w:shd w:val="clear" w:color="auto" w:fill="auto"/>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 xml:space="preserve">　　　　　　　　　　　　　業</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r w:rsidR="00333F70" w:rsidRPr="00333F70" w:rsidTr="008C2672">
        <w:tc>
          <w:tcPr>
            <w:tcW w:w="3256" w:type="dxa"/>
            <w:shd w:val="clear" w:color="auto" w:fill="auto"/>
          </w:tcPr>
          <w:p w:rsidR="00333F70" w:rsidRPr="00333F70" w:rsidRDefault="00333F70" w:rsidP="00333F70">
            <w:pPr>
              <w:jc w:val="center"/>
              <w:rPr>
                <w:rFonts w:asciiTheme="minorHAnsi" w:eastAsiaTheme="minorEastAsia" w:hAnsiTheme="minorHAnsi" w:cstheme="minorBidi"/>
              </w:rPr>
            </w:pPr>
            <w:r w:rsidRPr="00333F70">
              <w:rPr>
                <w:rFonts w:asciiTheme="minorHAnsi" w:eastAsiaTheme="minorEastAsia" w:hAnsiTheme="minorHAnsi" w:cstheme="minorBidi" w:hint="eastAsia"/>
              </w:rPr>
              <w:t>全体の売上高</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tc>
        <w:tc>
          <w:tcPr>
            <w:tcW w:w="3256" w:type="dxa"/>
            <w:shd w:val="clear" w:color="auto" w:fill="auto"/>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100</w:t>
            </w:r>
            <w:r w:rsidRPr="00333F70">
              <w:rPr>
                <w:rFonts w:asciiTheme="minorHAnsi" w:eastAsiaTheme="minorEastAsia" w:hAnsiTheme="minorHAnsi" w:cstheme="minorBidi" w:hint="eastAsia"/>
              </w:rPr>
              <w:t>％</w:t>
            </w:r>
          </w:p>
        </w:tc>
      </w:tr>
    </w:tbl>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※１：最近１年間の売上高が最大の業種名（主たる業種）を記載。主たる業種は指定業種であることが必要。</w:t>
      </w: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※２：業種欄には、日本標準産業分類の細分類番号と細分類業種名を記載。</w:t>
      </w:r>
    </w:p>
    <w:p w:rsidR="00333F70" w:rsidRPr="00333F70" w:rsidRDefault="00333F70" w:rsidP="00333F70">
      <w:pPr>
        <w:rPr>
          <w:rFonts w:asciiTheme="minorHAnsi" w:eastAsiaTheme="minorEastAsia" w:hAnsiTheme="minorHAnsi" w:cstheme="minorBidi"/>
        </w:rPr>
      </w:pP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278"/>
        <w:gridCol w:w="2278"/>
        <w:gridCol w:w="2271"/>
      </w:tblGrid>
      <w:tr w:rsidR="00333F70" w:rsidRPr="00333F70" w:rsidTr="008C2672">
        <w:tc>
          <w:tcPr>
            <w:tcW w:w="2397" w:type="dxa"/>
          </w:tcPr>
          <w:p w:rsidR="00333F70" w:rsidRPr="00333F70" w:rsidRDefault="00333F70" w:rsidP="00333F70">
            <w:pPr>
              <w:rPr>
                <w:rFonts w:asciiTheme="minorHAnsi" w:eastAsiaTheme="minorEastAsia" w:hAnsiTheme="minorHAnsi" w:cstheme="minorBidi"/>
              </w:rPr>
            </w:pPr>
          </w:p>
        </w:tc>
        <w:tc>
          <w:tcPr>
            <w:tcW w:w="2463"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原油等の最近１か月の平均仕入単価</w:t>
            </w:r>
          </w:p>
        </w:tc>
        <w:tc>
          <w:tcPr>
            <w:tcW w:w="2463"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原油等の前年同月の平均仕入単価</w:t>
            </w:r>
          </w:p>
        </w:tc>
        <w:tc>
          <w:tcPr>
            <w:tcW w:w="2463"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原油等の仕入単価の上昇率</w:t>
            </w: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E/</w:t>
            </w:r>
            <w:r w:rsidRPr="00333F70">
              <w:rPr>
                <w:rFonts w:asciiTheme="minorHAnsi" w:eastAsiaTheme="minorEastAsia" w:hAnsiTheme="minorHAnsi" w:cstheme="minorBidi" w:hint="eastAsia"/>
              </w:rPr>
              <w:t>ｅ×</w:t>
            </w:r>
            <w:r w:rsidRPr="00333F70">
              <w:rPr>
                <w:rFonts w:asciiTheme="minorHAnsi" w:eastAsiaTheme="minorEastAsia" w:hAnsiTheme="minorHAnsi" w:cstheme="minorBidi" w:hint="eastAsia"/>
              </w:rPr>
              <w:t>100</w:t>
            </w: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100</w:t>
            </w:r>
            <w:r w:rsidRPr="00333F70">
              <w:rPr>
                <w:rFonts w:asciiTheme="minorHAnsi" w:eastAsiaTheme="minorEastAsia" w:hAnsiTheme="minorHAnsi" w:cstheme="minorBidi" w:hint="eastAsia"/>
              </w:rPr>
              <w:t>）</w:t>
            </w:r>
          </w:p>
        </w:tc>
      </w:tr>
      <w:tr w:rsidR="00333F70" w:rsidRPr="00333F70" w:rsidTr="008C2672">
        <w:tc>
          <w:tcPr>
            <w:tcW w:w="2397"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主たる業種</w:t>
            </w:r>
          </w:p>
        </w:tc>
        <w:tc>
          <w:tcPr>
            <w:tcW w:w="246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円【Ｅ】</w:t>
            </w:r>
          </w:p>
        </w:tc>
        <w:tc>
          <w:tcPr>
            <w:tcW w:w="246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円【ｅ】</w:t>
            </w:r>
          </w:p>
        </w:tc>
        <w:tc>
          <w:tcPr>
            <w:tcW w:w="246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r w:rsidR="00333F70" w:rsidRPr="00333F70" w:rsidTr="008C2672">
        <w:tc>
          <w:tcPr>
            <w:tcW w:w="2397"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全体</w:t>
            </w:r>
          </w:p>
        </w:tc>
        <w:tc>
          <w:tcPr>
            <w:tcW w:w="246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円【Ｅ】</w:t>
            </w:r>
          </w:p>
        </w:tc>
        <w:tc>
          <w:tcPr>
            <w:tcW w:w="246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円【ｅ】</w:t>
            </w:r>
          </w:p>
        </w:tc>
        <w:tc>
          <w:tcPr>
            <w:tcW w:w="246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bl>
    <w:p w:rsidR="00333F70" w:rsidRPr="00333F70" w:rsidRDefault="00333F70" w:rsidP="00333F70">
      <w:pPr>
        <w:rPr>
          <w:rFonts w:asciiTheme="minorHAnsi" w:eastAsiaTheme="minorEastAsia" w:hAnsiTheme="minorHAnsi" w:cstheme="minorBidi"/>
        </w:rPr>
      </w:pP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（表３：主たる業種及び全体それぞれの売上原価に占める原油等の仕入価格の割合）</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333F70" w:rsidRPr="00333F70" w:rsidTr="00333F70">
        <w:trPr>
          <w:trHeight w:val="713"/>
        </w:trPr>
        <w:tc>
          <w:tcPr>
            <w:tcW w:w="2062" w:type="dxa"/>
          </w:tcPr>
          <w:p w:rsidR="00333F70" w:rsidRPr="00333F70" w:rsidRDefault="00333F70" w:rsidP="00333F70">
            <w:pPr>
              <w:rPr>
                <w:rFonts w:asciiTheme="minorHAnsi" w:eastAsiaTheme="minorEastAsia" w:hAnsiTheme="minorHAnsi" w:cstheme="minorBidi"/>
              </w:rPr>
            </w:pPr>
          </w:p>
        </w:tc>
        <w:tc>
          <w:tcPr>
            <w:tcW w:w="2260"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最新の売上原価</w:t>
            </w:r>
          </w:p>
          <w:p w:rsidR="00333F70" w:rsidRPr="00333F70" w:rsidRDefault="00333F70" w:rsidP="00333F70">
            <w:pPr>
              <w:rPr>
                <w:rFonts w:asciiTheme="minorHAnsi" w:eastAsiaTheme="minorEastAsia" w:hAnsiTheme="minorHAnsi" w:cstheme="minorBidi"/>
              </w:rPr>
            </w:pPr>
          </w:p>
        </w:tc>
        <w:tc>
          <w:tcPr>
            <w:tcW w:w="2766"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最新の売上原価に対応する原油等の仕入価格</w:t>
            </w:r>
          </w:p>
        </w:tc>
        <w:tc>
          <w:tcPr>
            <w:tcW w:w="2698"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売上原価に占める原油等の仕入価格の割合（</w:t>
            </w:r>
            <w:r w:rsidRPr="00333F70">
              <w:rPr>
                <w:rFonts w:asciiTheme="minorHAnsi" w:eastAsiaTheme="minorEastAsia" w:hAnsiTheme="minorHAnsi" w:cstheme="minorBidi" w:hint="eastAsia"/>
              </w:rPr>
              <w:t>S/C</w:t>
            </w: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100</w:t>
            </w:r>
            <w:r w:rsidRPr="00333F70">
              <w:rPr>
                <w:rFonts w:asciiTheme="minorHAnsi" w:eastAsiaTheme="minorEastAsia" w:hAnsiTheme="minorHAnsi" w:cstheme="minorBidi" w:hint="eastAsia"/>
              </w:rPr>
              <w:t>）</w:t>
            </w:r>
          </w:p>
        </w:tc>
      </w:tr>
      <w:tr w:rsidR="00333F70" w:rsidRPr="00333F70" w:rsidTr="008C2672">
        <w:trPr>
          <w:trHeight w:val="363"/>
        </w:trPr>
        <w:tc>
          <w:tcPr>
            <w:tcW w:w="2062"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主たる業種</w:t>
            </w:r>
          </w:p>
        </w:tc>
        <w:tc>
          <w:tcPr>
            <w:tcW w:w="2260"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円【Ｃ】</w:t>
            </w:r>
          </w:p>
        </w:tc>
        <w:tc>
          <w:tcPr>
            <w:tcW w:w="2766" w:type="dxa"/>
            <w:vAlign w:val="center"/>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円【Ｓ】</w:t>
            </w:r>
          </w:p>
        </w:tc>
        <w:tc>
          <w:tcPr>
            <w:tcW w:w="2698"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r w:rsidR="00333F70" w:rsidRPr="00333F70" w:rsidTr="008C2672">
        <w:trPr>
          <w:trHeight w:val="363"/>
        </w:trPr>
        <w:tc>
          <w:tcPr>
            <w:tcW w:w="2062"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全体</w:t>
            </w:r>
          </w:p>
        </w:tc>
        <w:tc>
          <w:tcPr>
            <w:tcW w:w="2260"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円【Ｃ】</w:t>
            </w:r>
          </w:p>
        </w:tc>
        <w:tc>
          <w:tcPr>
            <w:tcW w:w="2766" w:type="dxa"/>
            <w:vAlign w:val="center"/>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円【Ｓ】</w:t>
            </w:r>
          </w:p>
        </w:tc>
        <w:tc>
          <w:tcPr>
            <w:tcW w:w="2698"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p>
        </w:tc>
      </w:tr>
    </w:tbl>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（注）最新の売上原価及び原油等の仕入価格は、直近の決算期の値でも可。</w:t>
      </w:r>
    </w:p>
    <w:p w:rsidR="00333F70" w:rsidRPr="00333F70" w:rsidRDefault="00333F70" w:rsidP="00333F70">
      <w:pPr>
        <w:rPr>
          <w:rFonts w:asciiTheme="minorHAnsi" w:eastAsiaTheme="minorEastAsia" w:hAnsiTheme="minorHAnsi" w:cstheme="minorBidi"/>
        </w:rPr>
      </w:pP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（表４：主たる業種及び全体それぞれの製品等価格への転嫁の状況）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3"/>
        <w:gridCol w:w="1358"/>
        <w:gridCol w:w="1476"/>
        <w:gridCol w:w="1030"/>
        <w:gridCol w:w="1239"/>
        <w:gridCol w:w="1354"/>
        <w:gridCol w:w="906"/>
        <w:gridCol w:w="898"/>
      </w:tblGrid>
      <w:tr w:rsidR="00333F70" w:rsidRPr="00333F70" w:rsidTr="008C2672">
        <w:tc>
          <w:tcPr>
            <w:tcW w:w="810" w:type="dxa"/>
          </w:tcPr>
          <w:p w:rsidR="00333F70" w:rsidRPr="00333F70" w:rsidRDefault="00333F70" w:rsidP="00333F70">
            <w:pPr>
              <w:rPr>
                <w:rFonts w:asciiTheme="minorHAnsi" w:eastAsiaTheme="minorEastAsia" w:hAnsiTheme="minorHAnsi" w:cstheme="minorBidi"/>
              </w:rPr>
            </w:pPr>
          </w:p>
        </w:tc>
        <w:tc>
          <w:tcPr>
            <w:tcW w:w="1461" w:type="dxa"/>
          </w:tcPr>
          <w:p w:rsidR="00333F70" w:rsidRPr="00333F70" w:rsidRDefault="00333F70" w:rsidP="00333F70">
            <w:pPr>
              <w:jc w:val="left"/>
              <w:rPr>
                <w:rFonts w:asciiTheme="minorHAnsi" w:eastAsiaTheme="minorEastAsia" w:hAnsiTheme="minorHAnsi" w:cstheme="minorBidi"/>
              </w:rPr>
            </w:pPr>
            <w:r w:rsidRPr="00333F70">
              <w:rPr>
                <w:rFonts w:asciiTheme="minorHAnsi" w:eastAsiaTheme="minorEastAsia" w:hAnsiTheme="minorHAnsi" w:cstheme="minorBidi" w:hint="eastAsia"/>
              </w:rPr>
              <w:t>最近３か月間の原油等の仕入価格</w:t>
            </w:r>
          </w:p>
        </w:tc>
        <w:tc>
          <w:tcPr>
            <w:tcW w:w="1593"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最近３か月間の売上高</w:t>
            </w:r>
          </w:p>
        </w:tc>
        <w:tc>
          <w:tcPr>
            <w:tcW w:w="1068"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A/B</w:t>
            </w:r>
            <w:r w:rsidRPr="00333F70">
              <w:rPr>
                <w:rFonts w:asciiTheme="minorHAnsi" w:eastAsiaTheme="minorEastAsia" w:hAnsiTheme="minorHAnsi" w:cstheme="minorBidi" w:hint="eastAsia"/>
              </w:rPr>
              <w:t>）</w:t>
            </w:r>
          </w:p>
        </w:tc>
        <w:tc>
          <w:tcPr>
            <w:tcW w:w="1331" w:type="dxa"/>
          </w:tcPr>
          <w:p w:rsidR="00333F70" w:rsidRPr="00333F70" w:rsidRDefault="00333F70" w:rsidP="00333F70">
            <w:pPr>
              <w:jc w:val="left"/>
              <w:rPr>
                <w:rFonts w:asciiTheme="minorHAnsi" w:eastAsiaTheme="minorEastAsia" w:hAnsiTheme="minorHAnsi" w:cstheme="minorBidi"/>
              </w:rPr>
            </w:pPr>
            <w:r w:rsidRPr="00333F70">
              <w:rPr>
                <w:rFonts w:asciiTheme="minorHAnsi" w:eastAsiaTheme="minorEastAsia" w:hAnsiTheme="minorHAnsi" w:cstheme="minorBidi" w:hint="eastAsia"/>
              </w:rPr>
              <w:t>前年同期の原油等の仕入価格</w:t>
            </w:r>
          </w:p>
        </w:tc>
        <w:tc>
          <w:tcPr>
            <w:tcW w:w="1461" w:type="dxa"/>
          </w:tcPr>
          <w:p w:rsidR="00333F70" w:rsidRPr="00333F70" w:rsidRDefault="00333F70" w:rsidP="00333F70">
            <w:pPr>
              <w:jc w:val="left"/>
              <w:rPr>
                <w:rFonts w:asciiTheme="minorHAnsi" w:eastAsiaTheme="minorEastAsia" w:hAnsiTheme="minorHAnsi" w:cstheme="minorBidi"/>
              </w:rPr>
            </w:pPr>
            <w:r w:rsidRPr="00333F70">
              <w:rPr>
                <w:rFonts w:asciiTheme="minorHAnsi" w:eastAsiaTheme="minorEastAsia" w:hAnsiTheme="minorHAnsi" w:cstheme="minorBidi" w:hint="eastAsia"/>
              </w:rPr>
              <w:t>前年同期の売上高</w:t>
            </w:r>
          </w:p>
        </w:tc>
        <w:tc>
          <w:tcPr>
            <w:tcW w:w="937"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a/b</w:t>
            </w:r>
            <w:r w:rsidRPr="00333F70">
              <w:rPr>
                <w:rFonts w:asciiTheme="minorHAnsi" w:eastAsiaTheme="minorEastAsia" w:hAnsiTheme="minorHAnsi" w:cstheme="minorBidi" w:hint="eastAsia"/>
              </w:rPr>
              <w:t>）</w:t>
            </w:r>
          </w:p>
        </w:tc>
        <w:tc>
          <w:tcPr>
            <w:tcW w:w="919"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A/B</w:t>
            </w: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a/b</w:t>
            </w:r>
            <w:r w:rsidRPr="00333F70">
              <w:rPr>
                <w:rFonts w:asciiTheme="minorHAnsi" w:eastAsiaTheme="minorEastAsia" w:hAnsiTheme="minorHAnsi" w:cstheme="minorBidi" w:hint="eastAsia"/>
              </w:rPr>
              <w:t>）＝Ｐ</w:t>
            </w:r>
          </w:p>
        </w:tc>
      </w:tr>
      <w:tr w:rsidR="00333F70" w:rsidRPr="00333F70" w:rsidTr="008C2672">
        <w:tc>
          <w:tcPr>
            <w:tcW w:w="810"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主たる</w:t>
            </w:r>
          </w:p>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業種</w:t>
            </w:r>
          </w:p>
        </w:tc>
        <w:tc>
          <w:tcPr>
            <w:tcW w:w="1461"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w:t>
            </w:r>
            <w:r w:rsidRPr="00333F70">
              <w:rPr>
                <w:rFonts w:asciiTheme="minorHAnsi" w:eastAsiaTheme="minorEastAsia" w:hAnsiTheme="minorHAnsi" w:cstheme="minorBidi" w:hint="eastAsia"/>
              </w:rPr>
              <w:t>】</w:t>
            </w:r>
          </w:p>
        </w:tc>
        <w:tc>
          <w:tcPr>
            <w:tcW w:w="159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B</w:t>
            </w:r>
            <w:r w:rsidRPr="00333F70">
              <w:rPr>
                <w:rFonts w:asciiTheme="minorHAnsi" w:eastAsiaTheme="minorEastAsia" w:hAnsiTheme="minorHAnsi" w:cstheme="minorBidi" w:hint="eastAsia"/>
              </w:rPr>
              <w:t>】</w:t>
            </w:r>
          </w:p>
        </w:tc>
        <w:tc>
          <w:tcPr>
            <w:tcW w:w="1068" w:type="dxa"/>
          </w:tcPr>
          <w:p w:rsidR="00333F70" w:rsidRPr="00333F70" w:rsidRDefault="00333F70" w:rsidP="00333F70">
            <w:pPr>
              <w:jc w:val="right"/>
              <w:rPr>
                <w:rFonts w:asciiTheme="minorHAnsi" w:eastAsiaTheme="minorEastAsia" w:hAnsiTheme="minorHAnsi" w:cstheme="minorBidi"/>
              </w:rPr>
            </w:pPr>
          </w:p>
        </w:tc>
        <w:tc>
          <w:tcPr>
            <w:tcW w:w="1331"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w:t>
            </w:r>
            <w:r w:rsidRPr="00333F70">
              <w:rPr>
                <w:rFonts w:asciiTheme="minorHAnsi" w:eastAsiaTheme="minorEastAsia" w:hAnsiTheme="minorHAnsi" w:cstheme="minorBidi" w:hint="eastAsia"/>
              </w:rPr>
              <w:t>】</w:t>
            </w:r>
          </w:p>
        </w:tc>
        <w:tc>
          <w:tcPr>
            <w:tcW w:w="1461"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b</w:t>
            </w:r>
            <w:r w:rsidRPr="00333F70">
              <w:rPr>
                <w:rFonts w:asciiTheme="minorHAnsi" w:eastAsiaTheme="minorEastAsia" w:hAnsiTheme="minorHAnsi" w:cstheme="minorBidi" w:hint="eastAsia"/>
              </w:rPr>
              <w:t>】</w:t>
            </w:r>
          </w:p>
        </w:tc>
        <w:tc>
          <w:tcPr>
            <w:tcW w:w="937" w:type="dxa"/>
          </w:tcPr>
          <w:p w:rsidR="00333F70" w:rsidRPr="00333F70" w:rsidRDefault="00333F70" w:rsidP="00333F70">
            <w:pPr>
              <w:jc w:val="right"/>
              <w:rPr>
                <w:rFonts w:asciiTheme="minorHAnsi" w:eastAsiaTheme="minorEastAsia" w:hAnsiTheme="minorHAnsi" w:cstheme="minorBidi"/>
              </w:rPr>
            </w:pPr>
          </w:p>
        </w:tc>
        <w:tc>
          <w:tcPr>
            <w:tcW w:w="919" w:type="dxa"/>
          </w:tcPr>
          <w:p w:rsidR="00333F70" w:rsidRPr="00333F70" w:rsidRDefault="00333F70" w:rsidP="00333F70">
            <w:pPr>
              <w:jc w:val="right"/>
              <w:rPr>
                <w:rFonts w:asciiTheme="minorHAnsi" w:eastAsiaTheme="minorEastAsia" w:hAnsiTheme="minorHAnsi" w:cstheme="minorBidi"/>
              </w:rPr>
            </w:pPr>
          </w:p>
        </w:tc>
      </w:tr>
      <w:tr w:rsidR="00333F70" w:rsidRPr="00333F70" w:rsidTr="008C2672">
        <w:tc>
          <w:tcPr>
            <w:tcW w:w="810" w:type="dxa"/>
          </w:tcPr>
          <w:p w:rsidR="00333F70" w:rsidRPr="00333F70" w:rsidRDefault="00333F70" w:rsidP="00333F70">
            <w:pPr>
              <w:rPr>
                <w:rFonts w:asciiTheme="minorHAnsi" w:eastAsiaTheme="minorEastAsia" w:hAnsiTheme="minorHAnsi" w:cstheme="minorBidi"/>
              </w:rPr>
            </w:pPr>
            <w:r w:rsidRPr="00333F70">
              <w:rPr>
                <w:rFonts w:asciiTheme="minorHAnsi" w:eastAsiaTheme="minorEastAsia" w:hAnsiTheme="minorHAnsi" w:cstheme="minorBidi" w:hint="eastAsia"/>
              </w:rPr>
              <w:t>全体</w:t>
            </w:r>
          </w:p>
        </w:tc>
        <w:tc>
          <w:tcPr>
            <w:tcW w:w="1461"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w:t>
            </w:r>
            <w:r w:rsidRPr="00333F70">
              <w:rPr>
                <w:rFonts w:asciiTheme="minorHAnsi" w:eastAsiaTheme="minorEastAsia" w:hAnsiTheme="minorHAnsi" w:cstheme="minorBidi" w:hint="eastAsia"/>
              </w:rPr>
              <w:t>】</w:t>
            </w:r>
          </w:p>
        </w:tc>
        <w:tc>
          <w:tcPr>
            <w:tcW w:w="1593"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B</w:t>
            </w:r>
            <w:r w:rsidRPr="00333F70">
              <w:rPr>
                <w:rFonts w:asciiTheme="minorHAnsi" w:eastAsiaTheme="minorEastAsia" w:hAnsiTheme="minorHAnsi" w:cstheme="minorBidi" w:hint="eastAsia"/>
              </w:rPr>
              <w:t>】</w:t>
            </w:r>
          </w:p>
        </w:tc>
        <w:tc>
          <w:tcPr>
            <w:tcW w:w="1068" w:type="dxa"/>
          </w:tcPr>
          <w:p w:rsidR="00333F70" w:rsidRPr="00333F70" w:rsidRDefault="00333F70" w:rsidP="00333F70">
            <w:pPr>
              <w:jc w:val="right"/>
              <w:rPr>
                <w:rFonts w:asciiTheme="minorHAnsi" w:eastAsiaTheme="minorEastAsia" w:hAnsiTheme="minorHAnsi" w:cstheme="minorBidi"/>
              </w:rPr>
            </w:pPr>
          </w:p>
        </w:tc>
        <w:tc>
          <w:tcPr>
            <w:tcW w:w="1331"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a</w:t>
            </w:r>
            <w:r w:rsidRPr="00333F70">
              <w:rPr>
                <w:rFonts w:asciiTheme="minorHAnsi" w:eastAsiaTheme="minorEastAsia" w:hAnsiTheme="minorHAnsi" w:cstheme="minorBidi" w:hint="eastAsia"/>
              </w:rPr>
              <w:t>】</w:t>
            </w:r>
          </w:p>
        </w:tc>
        <w:tc>
          <w:tcPr>
            <w:tcW w:w="1461" w:type="dxa"/>
          </w:tcPr>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円</w:t>
            </w:r>
          </w:p>
          <w:p w:rsidR="00333F70" w:rsidRPr="00333F70" w:rsidRDefault="00333F70" w:rsidP="00333F70">
            <w:pPr>
              <w:jc w:val="right"/>
              <w:rPr>
                <w:rFonts w:asciiTheme="minorHAnsi" w:eastAsiaTheme="minorEastAsia" w:hAnsiTheme="minorHAnsi" w:cstheme="minorBidi"/>
              </w:rPr>
            </w:pPr>
            <w:r w:rsidRPr="00333F70">
              <w:rPr>
                <w:rFonts w:asciiTheme="minorHAnsi" w:eastAsiaTheme="minorEastAsia" w:hAnsiTheme="minorHAnsi" w:cstheme="minorBidi" w:hint="eastAsia"/>
              </w:rPr>
              <w:t>【</w:t>
            </w:r>
            <w:r w:rsidRPr="00333F70">
              <w:rPr>
                <w:rFonts w:asciiTheme="minorHAnsi" w:eastAsiaTheme="minorEastAsia" w:hAnsiTheme="minorHAnsi" w:cstheme="minorBidi" w:hint="eastAsia"/>
              </w:rPr>
              <w:t>b</w:t>
            </w:r>
            <w:r w:rsidRPr="00333F70">
              <w:rPr>
                <w:rFonts w:asciiTheme="minorHAnsi" w:eastAsiaTheme="minorEastAsia" w:hAnsiTheme="minorHAnsi" w:cstheme="minorBidi" w:hint="eastAsia"/>
              </w:rPr>
              <w:t>】</w:t>
            </w:r>
          </w:p>
        </w:tc>
        <w:tc>
          <w:tcPr>
            <w:tcW w:w="937" w:type="dxa"/>
          </w:tcPr>
          <w:p w:rsidR="00333F70" w:rsidRPr="00333F70" w:rsidRDefault="00333F70" w:rsidP="00333F70">
            <w:pPr>
              <w:jc w:val="right"/>
              <w:rPr>
                <w:rFonts w:asciiTheme="minorHAnsi" w:eastAsiaTheme="minorEastAsia" w:hAnsiTheme="minorHAnsi" w:cstheme="minorBidi"/>
              </w:rPr>
            </w:pPr>
          </w:p>
        </w:tc>
        <w:tc>
          <w:tcPr>
            <w:tcW w:w="919" w:type="dxa"/>
          </w:tcPr>
          <w:p w:rsidR="00333F70" w:rsidRPr="00333F70" w:rsidRDefault="00333F70" w:rsidP="00333F70">
            <w:pPr>
              <w:jc w:val="right"/>
              <w:rPr>
                <w:rFonts w:asciiTheme="minorHAnsi" w:eastAsiaTheme="minorEastAsia" w:hAnsiTheme="minorHAnsi" w:cstheme="minorBidi"/>
              </w:rPr>
            </w:pPr>
          </w:p>
        </w:tc>
      </w:tr>
    </w:tbl>
    <w:p w:rsidR="00333F70" w:rsidRPr="00333F70" w:rsidRDefault="00333F70" w:rsidP="00333F70">
      <w:pPr>
        <w:rPr>
          <w:rFonts w:asciiTheme="minorHAnsi" w:eastAsiaTheme="minorEastAsia" w:hAnsiTheme="minorHAnsi" w:cstheme="minorBidi"/>
        </w:rPr>
      </w:pPr>
    </w:p>
    <w:p w:rsidR="00333F70" w:rsidRDefault="00333F70" w:rsidP="00333F70">
      <w:pPr>
        <w:ind w:firstLineChars="100" w:firstLine="202"/>
        <w:rPr>
          <w:rFonts w:asciiTheme="minorHAnsi" w:eastAsiaTheme="minorEastAsia" w:hAnsiTheme="minorHAnsi" w:cstheme="minorBidi"/>
          <w:sz w:val="22"/>
          <w:szCs w:val="24"/>
        </w:rPr>
      </w:pPr>
      <w:r w:rsidRPr="00333F70">
        <w:rPr>
          <w:rFonts w:asciiTheme="minorHAnsi" w:eastAsiaTheme="minorEastAsia" w:hAnsiTheme="minorHAnsi" w:cstheme="minorBidi" w:hint="eastAsia"/>
          <w:sz w:val="22"/>
          <w:szCs w:val="24"/>
        </w:rPr>
        <w:t>上記内容は、決算書・売上帳等の原本と相違ないことを証します。</w:t>
      </w:r>
    </w:p>
    <w:p w:rsidR="00333F70" w:rsidRPr="00333F70" w:rsidRDefault="00333F70" w:rsidP="00333F70">
      <w:pPr>
        <w:ind w:firstLineChars="100" w:firstLine="202"/>
        <w:rPr>
          <w:rFonts w:asciiTheme="minorHAnsi" w:eastAsiaTheme="minorEastAsia" w:hAnsiTheme="minorHAnsi" w:cstheme="minorBidi"/>
          <w:sz w:val="22"/>
          <w:szCs w:val="24"/>
        </w:rPr>
      </w:pPr>
    </w:p>
    <w:p w:rsidR="00333F70" w:rsidRDefault="00333F70" w:rsidP="00333F70">
      <w:pPr>
        <w:ind w:firstLineChars="700" w:firstLine="1413"/>
        <w:rPr>
          <w:rFonts w:asciiTheme="minorHAnsi" w:eastAsiaTheme="minorEastAsia" w:hAnsiTheme="minorHAnsi" w:cstheme="minorBidi"/>
          <w:sz w:val="22"/>
          <w:szCs w:val="24"/>
          <w:u w:val="single"/>
        </w:rPr>
      </w:pPr>
      <w:r w:rsidRPr="00333F70">
        <w:rPr>
          <w:rFonts w:asciiTheme="minorHAnsi" w:eastAsiaTheme="minorEastAsia" w:hAnsiTheme="minorHAnsi" w:cstheme="minorBidi" w:hint="eastAsia"/>
          <w:sz w:val="22"/>
          <w:szCs w:val="24"/>
          <w:u w:val="single"/>
        </w:rPr>
        <w:t xml:space="preserve">住　所　　　　　　　　　　　　　　　　　　　　　　　　　　　　　　　</w:t>
      </w:r>
    </w:p>
    <w:p w:rsidR="00333F70" w:rsidRPr="00333F70" w:rsidRDefault="00333F70" w:rsidP="00333F70">
      <w:pPr>
        <w:ind w:firstLineChars="700" w:firstLine="1413"/>
        <w:rPr>
          <w:rFonts w:asciiTheme="minorHAnsi" w:eastAsiaTheme="minorEastAsia" w:hAnsiTheme="minorHAnsi" w:cstheme="minorBidi"/>
          <w:sz w:val="22"/>
          <w:szCs w:val="24"/>
          <w:u w:val="single"/>
        </w:rPr>
      </w:pPr>
    </w:p>
    <w:p w:rsidR="00333F70" w:rsidRDefault="00333F70" w:rsidP="00333F70">
      <w:pPr>
        <w:ind w:firstLineChars="700" w:firstLine="1413"/>
        <w:rPr>
          <w:rFonts w:asciiTheme="minorHAnsi" w:eastAsiaTheme="minorEastAsia" w:hAnsiTheme="minorHAnsi" w:cstheme="minorBidi"/>
          <w:sz w:val="22"/>
          <w:szCs w:val="24"/>
          <w:u w:val="single"/>
        </w:rPr>
      </w:pPr>
      <w:r w:rsidRPr="00333F70">
        <w:rPr>
          <w:rFonts w:asciiTheme="minorHAnsi" w:eastAsiaTheme="minorEastAsia" w:hAnsiTheme="minorHAnsi" w:cstheme="minorBidi" w:hint="eastAsia"/>
          <w:sz w:val="22"/>
          <w:szCs w:val="24"/>
          <w:u w:val="single"/>
        </w:rPr>
        <w:t xml:space="preserve">氏　名（名称及び法人名）　　　　　　　　　　　　　　　　　　　　　　</w:t>
      </w:r>
    </w:p>
    <w:p w:rsidR="00333F70" w:rsidRPr="00333F70" w:rsidRDefault="00333F70" w:rsidP="00333F70">
      <w:pPr>
        <w:ind w:firstLineChars="700" w:firstLine="1413"/>
        <w:rPr>
          <w:rFonts w:asciiTheme="minorHAnsi" w:eastAsiaTheme="minorEastAsia" w:hAnsiTheme="minorHAnsi" w:cstheme="minorBidi"/>
          <w:sz w:val="22"/>
          <w:szCs w:val="24"/>
          <w:u w:val="single"/>
        </w:rPr>
      </w:pPr>
    </w:p>
    <w:p w:rsidR="00333F70" w:rsidRPr="00333F70" w:rsidRDefault="00333F70" w:rsidP="00333F70">
      <w:pPr>
        <w:ind w:firstLineChars="1100" w:firstLine="2220"/>
      </w:pPr>
      <w:r w:rsidRPr="00333F70">
        <w:rPr>
          <w:rFonts w:asciiTheme="minorHAnsi" w:eastAsiaTheme="minorEastAsia" w:hAnsiTheme="minorHAnsi" w:cstheme="minorBidi" w:hint="eastAsia"/>
          <w:sz w:val="22"/>
          <w:szCs w:val="24"/>
          <w:u w:val="single"/>
        </w:rPr>
        <w:t xml:space="preserve">代表者名　　　　　　　　　　　　　　　　　　　　</w:t>
      </w:r>
      <w:r w:rsidR="00981715">
        <w:rPr>
          <w:rFonts w:asciiTheme="minorHAnsi" w:eastAsiaTheme="minorEastAsia" w:hAnsiTheme="minorHAnsi" w:cstheme="minorBidi" w:hint="eastAsia"/>
          <w:sz w:val="22"/>
          <w:szCs w:val="24"/>
          <w:u w:val="single"/>
        </w:rPr>
        <w:t xml:space="preserve">　　　　</w:t>
      </w:r>
      <w:r w:rsidRPr="00333F70">
        <w:rPr>
          <w:rFonts w:asciiTheme="minorHAnsi" w:eastAsiaTheme="minorEastAsia" w:hAnsiTheme="minorHAnsi" w:cstheme="minorBidi" w:hint="eastAsia"/>
          <w:sz w:val="22"/>
          <w:szCs w:val="24"/>
          <w:u w:val="single"/>
        </w:rPr>
        <w:t xml:space="preserve">　　</w:t>
      </w:r>
    </w:p>
    <w:sectPr w:rsidR="00333F70" w:rsidRPr="00333F70" w:rsidSect="00CE1446">
      <w:pgSz w:w="11906" w:h="16838" w:code="9"/>
      <w:pgMar w:top="1361" w:right="1418" w:bottom="1304" w:left="1474" w:header="851" w:footer="992" w:gutter="0"/>
      <w:cols w:space="425"/>
      <w:docGrid w:type="linesAndChars" w:linePitch="290" w:charSpace="-3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F70" w:rsidRDefault="00333F70" w:rsidP="00333F70">
      <w:r>
        <w:separator/>
      </w:r>
    </w:p>
  </w:endnote>
  <w:endnote w:type="continuationSeparator" w:id="0">
    <w:p w:rsidR="00333F70" w:rsidRDefault="00333F70" w:rsidP="0033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F70" w:rsidRDefault="00333F70" w:rsidP="00333F70">
      <w:r>
        <w:separator/>
      </w:r>
    </w:p>
  </w:footnote>
  <w:footnote w:type="continuationSeparator" w:id="0">
    <w:p w:rsidR="00333F70" w:rsidRDefault="00333F70" w:rsidP="00333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2562D"/>
    <w:multiLevelType w:val="hybridMultilevel"/>
    <w:tmpl w:val="05B68F34"/>
    <w:lvl w:ilvl="0" w:tplc="7E7026B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96"/>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46"/>
    <w:rsid w:val="00242BBD"/>
    <w:rsid w:val="00333F70"/>
    <w:rsid w:val="00455B01"/>
    <w:rsid w:val="007934E2"/>
    <w:rsid w:val="007B0D24"/>
    <w:rsid w:val="00981715"/>
    <w:rsid w:val="00987738"/>
    <w:rsid w:val="00CC4822"/>
    <w:rsid w:val="00CE1446"/>
    <w:rsid w:val="00D006CF"/>
    <w:rsid w:val="00D82632"/>
    <w:rsid w:val="00DB1F4D"/>
    <w:rsid w:val="00EE5527"/>
    <w:rsid w:val="00F81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70EF2E"/>
  <w15:docId w15:val="{5C3BC0DA-F193-4897-A0EC-5CDAE417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44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446"/>
    <w:pPr>
      <w:ind w:leftChars="400" w:left="840"/>
    </w:pPr>
  </w:style>
  <w:style w:type="table" w:styleId="a4">
    <w:name w:val="Table Grid"/>
    <w:basedOn w:val="a1"/>
    <w:rsid w:val="00CE144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3F70"/>
    <w:pPr>
      <w:tabs>
        <w:tab w:val="center" w:pos="4252"/>
        <w:tab w:val="right" w:pos="8504"/>
      </w:tabs>
      <w:snapToGrid w:val="0"/>
    </w:pPr>
  </w:style>
  <w:style w:type="character" w:customStyle="1" w:styleId="a6">
    <w:name w:val="ヘッダー (文字)"/>
    <w:basedOn w:val="a0"/>
    <w:link w:val="a5"/>
    <w:uiPriority w:val="99"/>
    <w:rsid w:val="00333F70"/>
    <w:rPr>
      <w:rFonts w:ascii="Century" w:eastAsia="ＭＳ 明朝" w:hAnsi="Century" w:cs="Times New Roman"/>
    </w:rPr>
  </w:style>
  <w:style w:type="paragraph" w:styleId="a7">
    <w:name w:val="footer"/>
    <w:basedOn w:val="a"/>
    <w:link w:val="a8"/>
    <w:uiPriority w:val="99"/>
    <w:unhideWhenUsed/>
    <w:rsid w:val="00333F70"/>
    <w:pPr>
      <w:tabs>
        <w:tab w:val="center" w:pos="4252"/>
        <w:tab w:val="right" w:pos="8504"/>
      </w:tabs>
      <w:snapToGrid w:val="0"/>
    </w:pPr>
  </w:style>
  <w:style w:type="character" w:customStyle="1" w:styleId="a8">
    <w:name w:val="フッター (文字)"/>
    <w:basedOn w:val="a0"/>
    <w:link w:val="a7"/>
    <w:uiPriority w:val="99"/>
    <w:rsid w:val="00333F7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Asami10003</cp:lastModifiedBy>
  <cp:revision>3</cp:revision>
  <dcterms:created xsi:type="dcterms:W3CDTF">2022-01-13T04:58:00Z</dcterms:created>
  <dcterms:modified xsi:type="dcterms:W3CDTF">2022-01-13T05:04:00Z</dcterms:modified>
</cp:coreProperties>
</file>