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1F726" w14:textId="22A0B23A" w:rsidR="00837C1C" w:rsidRDefault="00837C1C" w:rsidP="009F64F3">
      <w:pPr>
        <w:spacing w:line="340" w:lineRule="exact"/>
        <w:jc w:val="right"/>
        <w:rPr>
          <w:rFonts w:asciiTheme="minorEastAsia" w:hAnsiTheme="minorEastAsia" w:cs="メイリオ"/>
          <w:kern w:val="0"/>
          <w:sz w:val="24"/>
          <w:szCs w:val="24"/>
        </w:rPr>
      </w:pPr>
      <w:r>
        <w:rPr>
          <w:rFonts w:asciiTheme="minorEastAsia" w:hAnsiTheme="minorEastAsia" w:cs="メイリオ" w:hint="eastAsia"/>
          <w:kern w:val="0"/>
          <w:sz w:val="24"/>
          <w:szCs w:val="24"/>
        </w:rPr>
        <w:t>資料１</w:t>
      </w:r>
    </w:p>
    <w:p w14:paraId="76356E21" w14:textId="6AAEA7A3" w:rsidR="009F64F3" w:rsidRDefault="009F64F3" w:rsidP="009F64F3">
      <w:pPr>
        <w:spacing w:line="340" w:lineRule="exact"/>
        <w:jc w:val="right"/>
        <w:rPr>
          <w:rFonts w:asciiTheme="minorEastAsia" w:hAnsiTheme="minorEastAsia" w:cs="メイリオ"/>
          <w:kern w:val="0"/>
          <w:sz w:val="24"/>
          <w:szCs w:val="24"/>
        </w:rPr>
      </w:pPr>
      <w:r w:rsidRPr="007E0B12">
        <w:rPr>
          <w:rFonts w:asciiTheme="minorEastAsia" w:hAnsiTheme="minorEastAsia" w:cs="メイリオ" w:hint="eastAsia"/>
          <w:kern w:val="0"/>
          <w:sz w:val="24"/>
          <w:szCs w:val="24"/>
        </w:rPr>
        <w:t>令和</w:t>
      </w:r>
      <w:r>
        <w:rPr>
          <w:rFonts w:asciiTheme="minorEastAsia" w:hAnsiTheme="minorEastAsia" w:cs="メイリオ" w:hint="eastAsia"/>
          <w:kern w:val="0"/>
          <w:sz w:val="24"/>
          <w:szCs w:val="24"/>
        </w:rPr>
        <w:t>８</w:t>
      </w:r>
      <w:r w:rsidRPr="007E0B12">
        <w:rPr>
          <w:rFonts w:asciiTheme="minorEastAsia" w:hAnsiTheme="minorEastAsia" w:cs="メイリオ" w:hint="eastAsia"/>
          <w:kern w:val="0"/>
          <w:sz w:val="24"/>
          <w:szCs w:val="24"/>
        </w:rPr>
        <w:t>年８月</w:t>
      </w:r>
      <w:r w:rsidR="00931965">
        <w:rPr>
          <w:rFonts w:asciiTheme="minorEastAsia" w:hAnsiTheme="minorEastAsia" w:cs="メイリオ" w:hint="eastAsia"/>
          <w:kern w:val="0"/>
          <w:sz w:val="24"/>
          <w:szCs w:val="24"/>
        </w:rPr>
        <w:t>２５</w:t>
      </w:r>
      <w:r w:rsidRPr="007E0B12">
        <w:rPr>
          <w:rFonts w:asciiTheme="minorEastAsia" w:hAnsiTheme="minorEastAsia" w:cs="メイリオ" w:hint="eastAsia"/>
          <w:kern w:val="0"/>
          <w:sz w:val="24"/>
          <w:szCs w:val="24"/>
        </w:rPr>
        <w:t>日</w:t>
      </w:r>
    </w:p>
    <w:p w14:paraId="7ACEE664" w14:textId="5FA64AA7" w:rsidR="009F64F3" w:rsidRDefault="009F64F3" w:rsidP="009F64F3">
      <w:pPr>
        <w:spacing w:line="340" w:lineRule="exact"/>
        <w:jc w:val="right"/>
        <w:rPr>
          <w:rFonts w:asciiTheme="minorEastAsia" w:hAnsiTheme="minorEastAsia" w:cs="メイリオ"/>
          <w:kern w:val="0"/>
          <w:sz w:val="24"/>
          <w:szCs w:val="24"/>
        </w:rPr>
      </w:pPr>
      <w:r w:rsidRPr="009F64F3">
        <w:rPr>
          <w:rFonts w:asciiTheme="minorEastAsia" w:hAnsiTheme="minorEastAsia" w:cs="メイリオ" w:hint="eastAsia"/>
          <w:spacing w:val="112"/>
          <w:kern w:val="0"/>
          <w:sz w:val="24"/>
          <w:szCs w:val="24"/>
          <w:fitText w:val="2098" w:id="-399337982"/>
        </w:rPr>
        <w:t>障害福祉</w:t>
      </w:r>
      <w:r w:rsidRPr="009F64F3">
        <w:rPr>
          <w:rFonts w:asciiTheme="minorEastAsia" w:hAnsiTheme="minorEastAsia" w:cs="メイリオ" w:hint="eastAsia"/>
          <w:spacing w:val="1"/>
          <w:kern w:val="0"/>
          <w:sz w:val="24"/>
          <w:szCs w:val="24"/>
          <w:fitText w:val="2098" w:id="-399337982"/>
        </w:rPr>
        <w:t>部</w:t>
      </w:r>
    </w:p>
    <w:p w14:paraId="6E6974A6" w14:textId="2DAD27A6" w:rsidR="009F64F3" w:rsidRDefault="009F64F3" w:rsidP="009F64F3">
      <w:pPr>
        <w:spacing w:line="340" w:lineRule="exact"/>
        <w:jc w:val="right"/>
        <w:rPr>
          <w:rFonts w:asciiTheme="minorEastAsia" w:hAnsiTheme="minorEastAsia" w:cs="メイリオ"/>
          <w:kern w:val="0"/>
          <w:sz w:val="24"/>
          <w:szCs w:val="24"/>
        </w:rPr>
      </w:pPr>
      <w:r w:rsidRPr="008A3E46">
        <w:rPr>
          <w:rFonts w:asciiTheme="minorEastAsia" w:hAnsiTheme="minorEastAsia" w:cs="メイリオ" w:hint="eastAsia"/>
          <w:spacing w:val="30"/>
          <w:kern w:val="0"/>
          <w:sz w:val="24"/>
          <w:szCs w:val="24"/>
          <w:fitText w:val="2115" w:id="-399337981"/>
        </w:rPr>
        <w:t>障害施策推進</w:t>
      </w:r>
      <w:r w:rsidRPr="008A3E46">
        <w:rPr>
          <w:rFonts w:asciiTheme="minorEastAsia" w:hAnsiTheme="minorEastAsia" w:cs="メイリオ" w:hint="eastAsia"/>
          <w:spacing w:val="35"/>
          <w:kern w:val="0"/>
          <w:sz w:val="24"/>
          <w:szCs w:val="24"/>
          <w:fitText w:val="2115" w:id="-399337981"/>
        </w:rPr>
        <w:t>課</w:t>
      </w:r>
      <w:r>
        <w:rPr>
          <w:rFonts w:asciiTheme="minorEastAsia" w:hAnsiTheme="minorEastAsia" w:cs="メイリオ" w:hint="eastAsia"/>
          <w:kern w:val="0"/>
          <w:sz w:val="24"/>
          <w:szCs w:val="24"/>
        </w:rPr>
        <w:t xml:space="preserve">　</w:t>
      </w:r>
    </w:p>
    <w:p w14:paraId="4AC4E50B" w14:textId="45B3FD41" w:rsidR="00431001" w:rsidRPr="00025C1C" w:rsidRDefault="00431001" w:rsidP="000B1754">
      <w:pPr>
        <w:spacing w:line="360" w:lineRule="exact"/>
        <w:jc w:val="center"/>
        <w:rPr>
          <w:rFonts w:ascii="ＭＳ 明朝" w:eastAsia="ＭＳ 明朝" w:hAnsi="ＭＳ 明朝" w:cs="メイリオ"/>
          <w:sz w:val="24"/>
          <w:szCs w:val="24"/>
        </w:rPr>
      </w:pPr>
    </w:p>
    <w:p w14:paraId="7E93BD92" w14:textId="77777777" w:rsidR="0096627C" w:rsidRPr="00CD23F8" w:rsidRDefault="0096627C" w:rsidP="000B1754">
      <w:pPr>
        <w:spacing w:line="360" w:lineRule="exact"/>
        <w:jc w:val="center"/>
        <w:rPr>
          <w:rFonts w:ascii="ＭＳ 明朝" w:eastAsia="ＭＳ 明朝" w:hAnsi="ＭＳ 明朝" w:cs="メイリオ"/>
          <w:sz w:val="24"/>
          <w:szCs w:val="24"/>
        </w:rPr>
      </w:pPr>
    </w:p>
    <w:p w14:paraId="19C4B450" w14:textId="3A43D74A" w:rsidR="00D3221C" w:rsidRPr="00CD23F8" w:rsidRDefault="002836CD" w:rsidP="002836CD">
      <w:pPr>
        <w:rPr>
          <w:rFonts w:ascii="ＭＳ 明朝" w:hAnsi="ＭＳ 明朝"/>
          <w:sz w:val="24"/>
        </w:rPr>
      </w:pPr>
      <w:r>
        <w:rPr>
          <w:rFonts w:ascii="ＭＳ 明朝" w:hAnsi="ＭＳ 明朝" w:hint="eastAsia"/>
          <w:sz w:val="24"/>
        </w:rPr>
        <w:t>次期</w:t>
      </w:r>
      <w:r w:rsidR="00D3221C" w:rsidRPr="00CD23F8">
        <w:rPr>
          <w:rFonts w:ascii="ＭＳ 明朝" w:hAnsi="ＭＳ 明朝" w:hint="eastAsia"/>
          <w:sz w:val="24"/>
        </w:rPr>
        <w:t>せたがやインクルージョンプラン―世田谷区障害施策推進計画―（素案）について</w:t>
      </w:r>
    </w:p>
    <w:p w14:paraId="2AE2C767" w14:textId="0FC69530" w:rsidR="00705727" w:rsidRPr="008A3E46" w:rsidRDefault="00705727" w:rsidP="000B1754">
      <w:pPr>
        <w:spacing w:line="360" w:lineRule="exact"/>
        <w:rPr>
          <w:rFonts w:ascii="ＭＳ 明朝" w:eastAsia="ＭＳ 明朝" w:hAnsi="ＭＳ 明朝" w:cs="メイリオ"/>
          <w:sz w:val="24"/>
          <w:szCs w:val="24"/>
        </w:rPr>
      </w:pPr>
    </w:p>
    <w:p w14:paraId="0D7BEC44" w14:textId="77777777" w:rsidR="005868E4" w:rsidRPr="00CD23F8" w:rsidRDefault="005868E4" w:rsidP="000B1754">
      <w:pPr>
        <w:spacing w:line="360" w:lineRule="exact"/>
        <w:rPr>
          <w:rFonts w:ascii="ＭＳ 明朝" w:eastAsia="ＭＳ 明朝" w:hAnsi="ＭＳ 明朝" w:cs="メイリオ"/>
          <w:sz w:val="24"/>
          <w:szCs w:val="24"/>
        </w:rPr>
      </w:pPr>
    </w:p>
    <w:p w14:paraId="59088DE3" w14:textId="77777777" w:rsidR="005E1876" w:rsidRPr="00CD23F8" w:rsidRDefault="005E1876" w:rsidP="000B1754">
      <w:pPr>
        <w:spacing w:line="360" w:lineRule="exact"/>
        <w:rPr>
          <w:rFonts w:ascii="ＭＳ 明朝" w:eastAsia="ＭＳ 明朝" w:hAnsi="ＭＳ 明朝" w:cs="メイリオ"/>
          <w:sz w:val="24"/>
          <w:szCs w:val="24"/>
        </w:rPr>
      </w:pPr>
      <w:r w:rsidRPr="00CD23F8">
        <w:rPr>
          <w:rFonts w:ascii="ＭＳ 明朝" w:eastAsia="ＭＳ 明朝" w:hAnsi="ＭＳ 明朝" w:cs="メイリオ" w:hint="eastAsia"/>
          <w:sz w:val="24"/>
          <w:szCs w:val="24"/>
        </w:rPr>
        <w:t>１　主旨</w:t>
      </w:r>
    </w:p>
    <w:p w14:paraId="383824A4" w14:textId="51DDC1BB" w:rsidR="00CD3B0A" w:rsidRPr="00CD23F8" w:rsidRDefault="002836CD" w:rsidP="00D3221C">
      <w:pPr>
        <w:spacing w:line="360" w:lineRule="exact"/>
        <w:ind w:leftChars="100" w:left="210" w:firstLineChars="100" w:firstLine="240"/>
        <w:rPr>
          <w:rFonts w:ascii="ＭＳ 明朝" w:eastAsia="ＭＳ 明朝" w:hAnsi="ＭＳ 明朝" w:cs="メイリオ"/>
          <w:sz w:val="24"/>
          <w:szCs w:val="24"/>
        </w:rPr>
      </w:pPr>
      <w:r>
        <w:rPr>
          <w:rFonts w:ascii="ＭＳ 明朝" w:eastAsia="ＭＳ 明朝" w:hAnsi="ＭＳ 明朝" w:cs="メイリオ" w:hint="eastAsia"/>
          <w:sz w:val="24"/>
          <w:szCs w:val="24"/>
        </w:rPr>
        <w:t>次期</w:t>
      </w:r>
      <w:r w:rsidR="00F51B9A" w:rsidRPr="00CD23F8">
        <w:rPr>
          <w:rFonts w:ascii="ＭＳ 明朝" w:eastAsia="ＭＳ 明朝" w:hAnsi="ＭＳ 明朝" w:cs="メイリオ" w:hint="eastAsia"/>
          <w:sz w:val="24"/>
          <w:szCs w:val="24"/>
        </w:rPr>
        <w:t>世田谷区障害施策推進計画の策定にあたっての考え方について</w:t>
      </w:r>
      <w:r w:rsidR="00CA7AE0" w:rsidRPr="00CD23F8">
        <w:rPr>
          <w:rFonts w:ascii="ＭＳ 明朝" w:eastAsia="ＭＳ 明朝" w:hAnsi="ＭＳ 明朝" w:cs="メイリオ" w:hint="eastAsia"/>
          <w:sz w:val="24"/>
          <w:szCs w:val="24"/>
        </w:rPr>
        <w:t>、</w:t>
      </w:r>
      <w:r w:rsidR="000C5BA8" w:rsidRPr="00CD23F8">
        <w:rPr>
          <w:rFonts w:ascii="ＭＳ 明朝" w:eastAsia="ＭＳ 明朝" w:hAnsi="ＭＳ 明朝" w:cs="メイリオ" w:hint="eastAsia"/>
          <w:sz w:val="24"/>
          <w:szCs w:val="24"/>
        </w:rPr>
        <w:t>令和</w:t>
      </w:r>
      <w:r>
        <w:rPr>
          <w:rFonts w:ascii="ＭＳ 明朝" w:eastAsia="ＭＳ 明朝" w:hAnsi="ＭＳ 明朝" w:cs="メイリオ" w:hint="eastAsia"/>
          <w:sz w:val="24"/>
          <w:szCs w:val="24"/>
        </w:rPr>
        <w:t>７</w:t>
      </w:r>
      <w:r w:rsidR="00F51B9A" w:rsidRPr="00CD23F8">
        <w:rPr>
          <w:rFonts w:ascii="ＭＳ 明朝" w:eastAsia="ＭＳ 明朝" w:hAnsi="ＭＳ 明朝" w:cs="メイリオ" w:hint="eastAsia"/>
          <w:sz w:val="24"/>
          <w:szCs w:val="24"/>
        </w:rPr>
        <w:t>年</w:t>
      </w:r>
      <w:r w:rsidR="00CD3B0A" w:rsidRPr="00CD23F8">
        <w:rPr>
          <w:rFonts w:ascii="ＭＳ 明朝" w:eastAsia="ＭＳ 明朝" w:hAnsi="ＭＳ 明朝" w:cs="メイリオ" w:hint="eastAsia"/>
          <w:sz w:val="24"/>
          <w:szCs w:val="24"/>
        </w:rPr>
        <w:t>１１月</w:t>
      </w:r>
      <w:r w:rsidR="00CA7AE0" w:rsidRPr="00CD23F8">
        <w:rPr>
          <w:rFonts w:ascii="ＭＳ 明朝" w:eastAsia="ＭＳ 明朝" w:hAnsi="ＭＳ 明朝" w:cs="メイリオ" w:hint="eastAsia"/>
          <w:sz w:val="24"/>
          <w:szCs w:val="24"/>
        </w:rPr>
        <w:t>に</w:t>
      </w:r>
      <w:r w:rsidR="005E1876" w:rsidRPr="00CD23F8">
        <w:rPr>
          <w:rFonts w:ascii="ＭＳ 明朝" w:eastAsia="ＭＳ 明朝" w:hAnsi="ＭＳ 明朝" w:cs="メイリオ" w:hint="eastAsia"/>
          <w:sz w:val="24"/>
          <w:szCs w:val="24"/>
        </w:rPr>
        <w:t>世田谷区地域保健福祉審議会</w:t>
      </w:r>
      <w:r w:rsidR="004A14A7" w:rsidRPr="00CD23F8">
        <w:rPr>
          <w:rFonts w:ascii="ＭＳ 明朝" w:eastAsia="ＭＳ 明朝" w:hAnsi="ＭＳ 明朝" w:cs="メイリオ" w:hint="eastAsia"/>
          <w:sz w:val="24"/>
          <w:szCs w:val="24"/>
        </w:rPr>
        <w:t>（以下「審議会」という。）</w:t>
      </w:r>
      <w:r w:rsidR="00705727" w:rsidRPr="00CD23F8">
        <w:rPr>
          <w:rFonts w:ascii="ＭＳ 明朝" w:eastAsia="ＭＳ 明朝" w:hAnsi="ＭＳ 明朝" w:cs="メイリオ" w:hint="eastAsia"/>
          <w:sz w:val="24"/>
          <w:szCs w:val="24"/>
        </w:rPr>
        <w:t>に諮問し、審議会</w:t>
      </w:r>
      <w:r w:rsidR="00CD3B0A" w:rsidRPr="00CD23F8">
        <w:rPr>
          <w:rFonts w:ascii="ＭＳ 明朝" w:eastAsia="ＭＳ 明朝" w:hAnsi="ＭＳ 明朝" w:cs="メイリオ" w:hint="eastAsia"/>
          <w:sz w:val="24"/>
          <w:szCs w:val="24"/>
        </w:rPr>
        <w:t>からの中間まとめを受け</w:t>
      </w:r>
      <w:r w:rsidR="00CA7AE0" w:rsidRPr="00CD23F8">
        <w:rPr>
          <w:rFonts w:ascii="ＭＳ 明朝" w:eastAsia="ＭＳ 明朝" w:hAnsi="ＭＳ 明朝" w:cs="メイリオ" w:hint="eastAsia"/>
          <w:sz w:val="24"/>
          <w:szCs w:val="24"/>
        </w:rPr>
        <w:t>て</w:t>
      </w:r>
      <w:r w:rsidR="00CD3B0A" w:rsidRPr="00CD23F8">
        <w:rPr>
          <w:rFonts w:ascii="ＭＳ 明朝" w:eastAsia="ＭＳ 明朝" w:hAnsi="ＭＳ 明朝" w:cs="メイリオ" w:hint="eastAsia"/>
          <w:sz w:val="24"/>
          <w:szCs w:val="24"/>
        </w:rPr>
        <w:t>、</w:t>
      </w:r>
      <w:r>
        <w:rPr>
          <w:rFonts w:ascii="ＭＳ 明朝" w:eastAsia="ＭＳ 明朝" w:hAnsi="ＭＳ 明朝" w:cs="メイリオ" w:hint="eastAsia"/>
          <w:sz w:val="24"/>
          <w:szCs w:val="24"/>
        </w:rPr>
        <w:t>次期</w:t>
      </w:r>
      <w:r w:rsidR="00D3221C" w:rsidRPr="00CD23F8">
        <w:rPr>
          <w:rFonts w:ascii="ＭＳ 明朝" w:eastAsia="ＭＳ 明朝" w:hAnsi="ＭＳ 明朝" w:cs="メイリオ" w:hint="eastAsia"/>
          <w:sz w:val="24"/>
          <w:szCs w:val="24"/>
        </w:rPr>
        <w:t>せたがやインクルージョンプラン―世田谷区障害施策推進計画―</w:t>
      </w:r>
      <w:r w:rsidR="00012E2B" w:rsidRPr="00CD23F8">
        <w:rPr>
          <w:rFonts w:ascii="ＭＳ 明朝" w:eastAsia="ＭＳ 明朝" w:hAnsi="ＭＳ 明朝" w:cs="メイリオ" w:hint="eastAsia"/>
          <w:sz w:val="24"/>
          <w:szCs w:val="24"/>
        </w:rPr>
        <w:t xml:space="preserve"> （以下「計画」という。）</w:t>
      </w:r>
      <w:r w:rsidR="00CD3B0A" w:rsidRPr="00CD23F8">
        <w:rPr>
          <w:rFonts w:ascii="ＭＳ 明朝" w:eastAsia="ＭＳ 明朝" w:hAnsi="ＭＳ 明朝" w:cs="メイリオ" w:hint="eastAsia"/>
          <w:sz w:val="24"/>
          <w:szCs w:val="24"/>
        </w:rPr>
        <w:t>の素案を取りまとめた</w:t>
      </w:r>
      <w:r w:rsidR="005868E4">
        <w:rPr>
          <w:rFonts w:ascii="ＭＳ 明朝" w:eastAsia="ＭＳ 明朝" w:hAnsi="ＭＳ 明朝" w:cs="メイリオ" w:hint="eastAsia"/>
          <w:sz w:val="24"/>
          <w:szCs w:val="24"/>
        </w:rPr>
        <w:t>ので、報告する</w:t>
      </w:r>
      <w:r w:rsidR="00686436" w:rsidRPr="00CD23F8">
        <w:rPr>
          <w:rFonts w:ascii="ＭＳ 明朝" w:eastAsia="ＭＳ 明朝" w:hAnsi="ＭＳ 明朝" w:cs="メイリオ" w:hint="eastAsia"/>
          <w:sz w:val="24"/>
          <w:szCs w:val="24"/>
        </w:rPr>
        <w:t>。</w:t>
      </w:r>
    </w:p>
    <w:p w14:paraId="5CE285FD" w14:textId="77777777" w:rsidR="009E3C94" w:rsidRPr="00CD23F8" w:rsidRDefault="009E3C94" w:rsidP="000B1754">
      <w:pPr>
        <w:spacing w:line="360" w:lineRule="exact"/>
        <w:rPr>
          <w:rFonts w:ascii="ＭＳ 明朝" w:eastAsia="ＭＳ 明朝" w:hAnsi="ＭＳ 明朝" w:cs="メイリオ"/>
          <w:sz w:val="24"/>
          <w:szCs w:val="24"/>
        </w:rPr>
      </w:pPr>
    </w:p>
    <w:p w14:paraId="793B0FA7" w14:textId="77777777" w:rsidR="005E1876" w:rsidRPr="00CD23F8" w:rsidRDefault="005E1876" w:rsidP="000B1754">
      <w:pPr>
        <w:spacing w:line="360" w:lineRule="exact"/>
        <w:rPr>
          <w:rFonts w:ascii="ＭＳ 明朝" w:eastAsia="ＭＳ 明朝" w:hAnsi="ＭＳ 明朝" w:cs="メイリオ"/>
          <w:sz w:val="24"/>
          <w:szCs w:val="24"/>
        </w:rPr>
      </w:pPr>
      <w:r w:rsidRPr="00CD23F8">
        <w:rPr>
          <w:rFonts w:ascii="ＭＳ 明朝" w:eastAsia="ＭＳ 明朝" w:hAnsi="ＭＳ 明朝" w:cs="メイリオ" w:hint="eastAsia"/>
          <w:sz w:val="24"/>
          <w:szCs w:val="24"/>
        </w:rPr>
        <w:t xml:space="preserve">２　</w:t>
      </w:r>
      <w:r w:rsidR="00BF4D2C" w:rsidRPr="00CD23F8">
        <w:rPr>
          <w:rFonts w:ascii="ＭＳ 明朝" w:eastAsia="ＭＳ 明朝" w:hAnsi="ＭＳ 明朝" w:cs="メイリオ" w:hint="eastAsia"/>
          <w:sz w:val="24"/>
          <w:szCs w:val="24"/>
        </w:rPr>
        <w:t>計画</w:t>
      </w:r>
      <w:r w:rsidR="00012E2B" w:rsidRPr="00CD23F8">
        <w:rPr>
          <w:rFonts w:ascii="ＭＳ 明朝" w:eastAsia="ＭＳ 明朝" w:hAnsi="ＭＳ 明朝" w:cs="メイリオ" w:hint="eastAsia"/>
          <w:sz w:val="24"/>
          <w:szCs w:val="24"/>
        </w:rPr>
        <w:t>素案</w:t>
      </w:r>
    </w:p>
    <w:p w14:paraId="69D46437" w14:textId="5A811E3C" w:rsidR="00A2746F" w:rsidRPr="00CD23F8" w:rsidRDefault="00A2746F" w:rsidP="003B20F4">
      <w:pPr>
        <w:spacing w:line="360" w:lineRule="exact"/>
        <w:ind w:left="283" w:hangingChars="118" w:hanging="283"/>
        <w:jc w:val="left"/>
        <w:rPr>
          <w:rFonts w:ascii="ＭＳ 明朝" w:eastAsia="ＭＳ 明朝" w:hAnsi="ＭＳ 明朝" w:cs="メイリオ"/>
          <w:sz w:val="24"/>
          <w:szCs w:val="24"/>
        </w:rPr>
      </w:pPr>
      <w:r w:rsidRPr="00CD23F8">
        <w:rPr>
          <w:rFonts w:ascii="ＭＳ 明朝" w:eastAsia="ＭＳ 明朝" w:hAnsi="ＭＳ 明朝" w:cs="メイリオ" w:hint="eastAsia"/>
          <w:sz w:val="24"/>
          <w:szCs w:val="24"/>
        </w:rPr>
        <w:t xml:space="preserve">　</w:t>
      </w:r>
      <w:r w:rsidR="00383522" w:rsidRPr="00CD23F8">
        <w:rPr>
          <w:rFonts w:ascii="ＭＳ 明朝" w:eastAsia="ＭＳ 明朝" w:hAnsi="ＭＳ 明朝" w:cs="メイリオ" w:hint="eastAsia"/>
          <w:sz w:val="24"/>
          <w:szCs w:val="24"/>
        </w:rPr>
        <w:t xml:space="preserve">　</w:t>
      </w:r>
      <w:r w:rsidR="003B20F4">
        <w:rPr>
          <w:rFonts w:ascii="ＭＳ 明朝" w:eastAsia="ＭＳ 明朝" w:hAnsi="ＭＳ 明朝" w:cs="メイリオ" w:hint="eastAsia"/>
          <w:sz w:val="24"/>
          <w:szCs w:val="24"/>
        </w:rPr>
        <w:t>資料１-１</w:t>
      </w:r>
      <w:r w:rsidR="00DE69AA">
        <w:rPr>
          <w:rFonts w:ascii="ＭＳ 明朝" w:eastAsia="ＭＳ 明朝" w:hAnsi="ＭＳ 明朝" w:cs="メイリオ" w:hint="eastAsia"/>
          <w:sz w:val="24"/>
          <w:szCs w:val="24"/>
        </w:rPr>
        <w:t>「</w:t>
      </w:r>
      <w:r w:rsidR="00DE69AA" w:rsidRPr="00DE69AA">
        <w:rPr>
          <w:rFonts w:ascii="ＭＳ 明朝" w:eastAsia="ＭＳ 明朝" w:hAnsi="ＭＳ 明朝" w:cs="メイリオ" w:hint="eastAsia"/>
          <w:sz w:val="24"/>
          <w:szCs w:val="24"/>
        </w:rPr>
        <w:t>せたがやインクルージョンプラン―世田谷区障害施策推進計画―（素案）</w:t>
      </w:r>
      <w:r w:rsidR="009703D6" w:rsidRPr="00DE69AA">
        <w:rPr>
          <w:rFonts w:ascii="ＭＳ 明朝" w:eastAsia="ＭＳ 明朝" w:hAnsi="ＭＳ 明朝" w:cs="メイリオ" w:hint="eastAsia"/>
          <w:sz w:val="24"/>
          <w:szCs w:val="24"/>
        </w:rPr>
        <w:t>概要版</w:t>
      </w:r>
      <w:r w:rsidR="00DE69AA">
        <w:rPr>
          <w:rFonts w:ascii="ＭＳ 明朝" w:eastAsia="ＭＳ 明朝" w:hAnsi="ＭＳ 明朝" w:cs="メイリオ" w:hint="eastAsia"/>
          <w:sz w:val="24"/>
          <w:szCs w:val="24"/>
        </w:rPr>
        <w:t>」お</w:t>
      </w:r>
      <w:r w:rsidR="00DE69AA" w:rsidRPr="008A4F26">
        <w:rPr>
          <w:rFonts w:ascii="ＭＳ 明朝" w:eastAsia="ＭＳ 明朝" w:hAnsi="ＭＳ 明朝" w:cs="メイリオ" w:hint="eastAsia"/>
          <w:sz w:val="24"/>
          <w:szCs w:val="24"/>
        </w:rPr>
        <w:t>よび</w:t>
      </w:r>
      <w:r w:rsidR="003B20F4">
        <w:rPr>
          <w:rFonts w:ascii="ＭＳ 明朝" w:eastAsia="ＭＳ 明朝" w:hAnsi="ＭＳ 明朝" w:cs="メイリオ" w:hint="eastAsia"/>
          <w:sz w:val="24"/>
          <w:szCs w:val="24"/>
        </w:rPr>
        <w:t>資料１-２</w:t>
      </w:r>
      <w:r w:rsidR="009703D6" w:rsidRPr="008A4F26">
        <w:rPr>
          <w:rFonts w:ascii="ＭＳ 明朝" w:eastAsia="ＭＳ 明朝" w:hAnsi="ＭＳ 明朝" w:cs="メイリオ" w:hint="eastAsia"/>
          <w:sz w:val="24"/>
          <w:szCs w:val="24"/>
        </w:rPr>
        <w:t>「せたがやインクルージョンプラン―世田谷区障害施策推進計画―（素案）」</w:t>
      </w:r>
      <w:r w:rsidR="004D52C1" w:rsidRPr="008A4F26">
        <w:rPr>
          <w:rFonts w:ascii="ＭＳ 明朝" w:eastAsia="ＭＳ 明朝" w:hAnsi="ＭＳ 明朝" w:cs="メイリオ" w:hint="eastAsia"/>
          <w:sz w:val="24"/>
          <w:szCs w:val="24"/>
        </w:rPr>
        <w:t>の</w:t>
      </w:r>
      <w:r w:rsidR="008C6724" w:rsidRPr="008A4F26">
        <w:rPr>
          <w:rFonts w:ascii="ＭＳ 明朝" w:eastAsia="ＭＳ 明朝" w:hAnsi="ＭＳ 明朝" w:cs="メイリオ" w:hint="eastAsia"/>
          <w:sz w:val="24"/>
          <w:szCs w:val="24"/>
        </w:rPr>
        <w:t>と</w:t>
      </w:r>
      <w:r w:rsidR="008C6724" w:rsidRPr="00CD23F8">
        <w:rPr>
          <w:rFonts w:ascii="ＭＳ 明朝" w:eastAsia="ＭＳ 明朝" w:hAnsi="ＭＳ 明朝" w:cs="メイリオ" w:hint="eastAsia"/>
          <w:sz w:val="24"/>
          <w:szCs w:val="24"/>
        </w:rPr>
        <w:t>おり</w:t>
      </w:r>
    </w:p>
    <w:p w14:paraId="14157736" w14:textId="77777777" w:rsidR="000B1BB1" w:rsidRPr="00CD23F8" w:rsidRDefault="000B1BB1" w:rsidP="000B1754">
      <w:pPr>
        <w:spacing w:line="360" w:lineRule="exact"/>
        <w:rPr>
          <w:rFonts w:ascii="ＭＳ 明朝" w:eastAsia="ＭＳ 明朝" w:hAnsi="ＭＳ 明朝" w:cs="メイリオ"/>
          <w:noProof/>
          <w:sz w:val="24"/>
          <w:szCs w:val="24"/>
        </w:rPr>
      </w:pPr>
    </w:p>
    <w:p w14:paraId="168B154E" w14:textId="498C20C7" w:rsidR="00AA22A1" w:rsidRPr="00CD23F8" w:rsidRDefault="00550832" w:rsidP="000B1754">
      <w:pPr>
        <w:spacing w:line="360" w:lineRule="exact"/>
        <w:rPr>
          <w:rFonts w:ascii="ＭＳ 明朝" w:eastAsia="ＭＳ 明朝" w:hAnsi="ＭＳ 明朝" w:cs="メイリオ"/>
          <w:noProof/>
          <w:sz w:val="24"/>
          <w:szCs w:val="24"/>
        </w:rPr>
      </w:pPr>
      <w:r>
        <w:rPr>
          <w:rFonts w:ascii="ＭＳ 明朝" w:eastAsia="ＭＳ 明朝" w:hAnsi="ＭＳ 明朝" w:cs="メイリオ" w:hint="eastAsia"/>
          <w:noProof/>
          <w:sz w:val="24"/>
          <w:szCs w:val="24"/>
        </w:rPr>
        <w:t>３　今後の計画策定の流れ</w:t>
      </w:r>
    </w:p>
    <w:p w14:paraId="70BD1E23" w14:textId="77777777" w:rsidR="004E0BFE" w:rsidRDefault="00AA22A1" w:rsidP="00451438">
      <w:pPr>
        <w:spacing w:line="360" w:lineRule="exact"/>
        <w:ind w:left="240" w:hangingChars="100" w:hanging="240"/>
        <w:rPr>
          <w:rFonts w:ascii="ＭＳ 明朝" w:eastAsia="ＭＳ 明朝" w:hAnsi="ＭＳ 明朝" w:cs="メイリオ"/>
          <w:noProof/>
          <w:color w:val="1C1C1C"/>
          <w:sz w:val="24"/>
          <w:szCs w:val="24"/>
        </w:rPr>
      </w:pPr>
      <w:r w:rsidRPr="00CD23F8">
        <w:rPr>
          <w:rFonts w:ascii="ＭＳ 明朝" w:eastAsia="ＭＳ 明朝" w:hAnsi="ＭＳ 明朝" w:cs="メイリオ" w:hint="eastAsia"/>
          <w:noProof/>
          <w:sz w:val="24"/>
          <w:szCs w:val="24"/>
        </w:rPr>
        <w:t xml:space="preserve">　</w:t>
      </w:r>
      <w:r w:rsidR="002E05A5" w:rsidRPr="00CD23F8">
        <w:rPr>
          <w:rFonts w:ascii="ＭＳ 明朝" w:eastAsia="ＭＳ 明朝" w:hAnsi="ＭＳ 明朝" w:cs="メイリオ" w:hint="eastAsia"/>
          <w:noProof/>
          <w:sz w:val="24"/>
          <w:szCs w:val="24"/>
        </w:rPr>
        <w:t xml:space="preserve">　</w:t>
      </w:r>
      <w:r w:rsidR="00383522" w:rsidRPr="00CD23F8">
        <w:rPr>
          <w:rFonts w:ascii="ＭＳ 明朝" w:eastAsia="ＭＳ 明朝" w:hAnsi="ＭＳ 明朝" w:cs="メイリオ" w:hint="eastAsia"/>
          <w:noProof/>
          <w:sz w:val="24"/>
          <w:szCs w:val="24"/>
        </w:rPr>
        <w:t>国</w:t>
      </w:r>
      <w:r w:rsidR="00451438" w:rsidRPr="00CD23F8">
        <w:rPr>
          <w:rFonts w:ascii="ＭＳ 明朝" w:eastAsia="ＭＳ 明朝" w:hAnsi="ＭＳ 明朝" w:cs="メイリオ" w:hint="eastAsia"/>
          <w:noProof/>
          <w:sz w:val="24"/>
          <w:szCs w:val="24"/>
        </w:rPr>
        <w:t>の「障害福祉サービス等及び障害児通所支援等の円滑な実施を確保するための基本的な指針」</w:t>
      </w:r>
      <w:r w:rsidRPr="00CD23F8">
        <w:rPr>
          <w:rFonts w:ascii="ＭＳ 明朝" w:eastAsia="ＭＳ 明朝" w:hAnsi="ＭＳ 明朝" w:cs="メイリオ" w:hint="eastAsia"/>
          <w:noProof/>
          <w:sz w:val="24"/>
          <w:szCs w:val="24"/>
        </w:rPr>
        <w:t>に基づ</w:t>
      </w:r>
      <w:r w:rsidR="00383522" w:rsidRPr="00CD23F8">
        <w:rPr>
          <w:rFonts w:ascii="ＭＳ 明朝" w:eastAsia="ＭＳ 明朝" w:hAnsi="ＭＳ 明朝" w:cs="メイリオ" w:hint="eastAsia"/>
          <w:noProof/>
          <w:sz w:val="24"/>
          <w:szCs w:val="24"/>
        </w:rPr>
        <w:t>き定める障害福祉サービス等の</w:t>
      </w:r>
      <w:r w:rsidRPr="00CD23F8">
        <w:rPr>
          <w:rFonts w:ascii="ＭＳ 明朝" w:eastAsia="ＭＳ 明朝" w:hAnsi="ＭＳ 明朝" w:cs="メイリオ" w:hint="eastAsia"/>
          <w:noProof/>
          <w:sz w:val="24"/>
          <w:szCs w:val="24"/>
        </w:rPr>
        <w:t>サービス量や成果目標とともに、</w:t>
      </w:r>
      <w:r w:rsidR="00451438" w:rsidRPr="00CD23F8">
        <w:rPr>
          <w:rFonts w:ascii="ＭＳ 明朝" w:eastAsia="ＭＳ 明朝" w:hAnsi="ＭＳ 明朝" w:cs="メイリオ" w:hint="eastAsia"/>
          <w:noProof/>
          <w:sz w:val="24"/>
          <w:szCs w:val="24"/>
        </w:rPr>
        <w:t>審議会や区民等の意見</w:t>
      </w:r>
      <w:r w:rsidR="00451438" w:rsidRPr="00451438">
        <w:rPr>
          <w:rFonts w:ascii="ＭＳ 明朝" w:eastAsia="ＭＳ 明朝" w:hAnsi="ＭＳ 明朝" w:cs="メイリオ" w:hint="eastAsia"/>
          <w:noProof/>
          <w:color w:val="1C1C1C"/>
          <w:sz w:val="24"/>
          <w:szCs w:val="24"/>
        </w:rPr>
        <w:t>も踏まえ</w:t>
      </w:r>
      <w:r w:rsidR="00451438">
        <w:rPr>
          <w:rFonts w:ascii="ＭＳ 明朝" w:eastAsia="ＭＳ 明朝" w:hAnsi="ＭＳ 明朝" w:cs="メイリオ" w:hint="eastAsia"/>
          <w:noProof/>
          <w:color w:val="1C1C1C"/>
          <w:sz w:val="24"/>
          <w:szCs w:val="24"/>
        </w:rPr>
        <w:t>、</w:t>
      </w:r>
      <w:r w:rsidR="004E0BFE">
        <w:rPr>
          <w:rFonts w:ascii="ＭＳ 明朝" w:eastAsia="ＭＳ 明朝" w:hAnsi="ＭＳ 明朝" w:cs="メイリオ" w:hint="eastAsia"/>
          <w:noProof/>
          <w:color w:val="1C1C1C"/>
          <w:sz w:val="24"/>
          <w:szCs w:val="24"/>
        </w:rPr>
        <w:t>重点的</w:t>
      </w:r>
      <w:r w:rsidR="00383522">
        <w:rPr>
          <w:rFonts w:ascii="ＭＳ 明朝" w:eastAsia="ＭＳ 明朝" w:hAnsi="ＭＳ 明朝" w:cs="メイリオ" w:hint="eastAsia"/>
          <w:noProof/>
          <w:color w:val="1C1C1C"/>
          <w:sz w:val="24"/>
          <w:szCs w:val="24"/>
        </w:rPr>
        <w:t>な</w:t>
      </w:r>
      <w:r w:rsidR="004E0BFE">
        <w:rPr>
          <w:rFonts w:ascii="ＭＳ 明朝" w:eastAsia="ＭＳ 明朝" w:hAnsi="ＭＳ 明朝" w:cs="メイリオ" w:hint="eastAsia"/>
          <w:noProof/>
          <w:color w:val="1C1C1C"/>
          <w:sz w:val="24"/>
          <w:szCs w:val="24"/>
        </w:rPr>
        <w:t>取組みや施策の取組み等について</w:t>
      </w:r>
      <w:r w:rsidR="006B2B43">
        <w:rPr>
          <w:rFonts w:ascii="ＭＳ 明朝" w:eastAsia="ＭＳ 明朝" w:hAnsi="ＭＳ 明朝" w:cs="メイリオ" w:hint="eastAsia"/>
          <w:noProof/>
          <w:color w:val="1C1C1C"/>
          <w:sz w:val="24"/>
          <w:szCs w:val="24"/>
        </w:rPr>
        <w:t>計画案に</w:t>
      </w:r>
      <w:r w:rsidR="00383522">
        <w:rPr>
          <w:rFonts w:ascii="ＭＳ 明朝" w:eastAsia="ＭＳ 明朝" w:hAnsi="ＭＳ 明朝" w:cs="メイリオ" w:hint="eastAsia"/>
          <w:noProof/>
          <w:color w:val="1C1C1C"/>
          <w:sz w:val="24"/>
          <w:szCs w:val="24"/>
        </w:rPr>
        <w:t>反映させていく。</w:t>
      </w:r>
    </w:p>
    <w:p w14:paraId="223A0586" w14:textId="77777777" w:rsidR="00383522" w:rsidRPr="00383522" w:rsidRDefault="00383522" w:rsidP="00AA22A1">
      <w:pPr>
        <w:spacing w:line="360" w:lineRule="exact"/>
        <w:rPr>
          <w:rFonts w:ascii="ＭＳ 明朝" w:eastAsia="ＭＳ 明朝" w:hAnsi="ＭＳ 明朝" w:cs="メイリオ"/>
          <w:noProof/>
          <w:color w:val="1C1C1C"/>
          <w:sz w:val="24"/>
          <w:szCs w:val="24"/>
        </w:rPr>
      </w:pPr>
    </w:p>
    <w:p w14:paraId="26F2B33B" w14:textId="77777777" w:rsidR="00D3221C" w:rsidRPr="00F748F3" w:rsidRDefault="00D3221C" w:rsidP="00D3221C">
      <w:pPr>
        <w:jc w:val="left"/>
        <w:outlineLvl w:val="0"/>
        <w:rPr>
          <w:rFonts w:ascii="ＭＳ 明朝" w:hAnsi="ＭＳ 明朝"/>
          <w:sz w:val="24"/>
        </w:rPr>
      </w:pPr>
      <w:r w:rsidRPr="00F748F3">
        <w:rPr>
          <w:rFonts w:ascii="ＭＳ 明朝" w:hAnsi="ＭＳ 明朝" w:cs="ＭＳ Ｐゴシック" w:hint="eastAsia"/>
          <w:kern w:val="0"/>
          <w:sz w:val="24"/>
        </w:rPr>
        <w:t xml:space="preserve">４　</w:t>
      </w:r>
      <w:r w:rsidRPr="00F748F3">
        <w:rPr>
          <w:rFonts w:ascii="ＭＳ 明朝" w:hAnsi="ＭＳ 明朝" w:hint="eastAsia"/>
          <w:sz w:val="24"/>
        </w:rPr>
        <w:t>今後のスケジュール（予定）</w:t>
      </w:r>
    </w:p>
    <w:p w14:paraId="79F1473A" w14:textId="1353AEA5" w:rsidR="00D3221C" w:rsidRDefault="00D3221C" w:rsidP="00D3221C">
      <w:pPr>
        <w:jc w:val="left"/>
        <w:outlineLvl w:val="0"/>
        <w:rPr>
          <w:rFonts w:ascii="ＭＳ 明朝" w:hAnsi="ＭＳ 明朝"/>
          <w:sz w:val="24"/>
        </w:rPr>
      </w:pPr>
      <w:r w:rsidRPr="00F748F3">
        <w:rPr>
          <w:rFonts w:ascii="ＭＳ 明朝" w:hAnsi="ＭＳ 明朝" w:hint="eastAsia"/>
          <w:sz w:val="24"/>
        </w:rPr>
        <w:t xml:space="preserve">　</w:t>
      </w:r>
      <w:r w:rsidR="0048329C">
        <w:rPr>
          <w:rFonts w:ascii="ＭＳ 明朝" w:hAnsi="ＭＳ 明朝" w:hint="eastAsia"/>
          <w:sz w:val="24"/>
        </w:rPr>
        <w:t xml:space="preserve">　令和</w:t>
      </w:r>
      <w:r w:rsidR="002836CD">
        <w:rPr>
          <w:rFonts w:ascii="ＭＳ 明朝" w:hAnsi="ＭＳ 明朝" w:hint="eastAsia"/>
          <w:sz w:val="24"/>
        </w:rPr>
        <w:t>８</w:t>
      </w:r>
      <w:r w:rsidR="0048329C">
        <w:rPr>
          <w:rFonts w:ascii="ＭＳ 明朝" w:hAnsi="ＭＳ 明朝" w:hint="eastAsia"/>
          <w:sz w:val="24"/>
        </w:rPr>
        <w:t xml:space="preserve">年　</w:t>
      </w:r>
      <w:r>
        <w:rPr>
          <w:rFonts w:ascii="ＭＳ 明朝" w:hAnsi="ＭＳ 明朝" w:hint="eastAsia"/>
          <w:sz w:val="24"/>
        </w:rPr>
        <w:t>９</w:t>
      </w:r>
      <w:r w:rsidRPr="00550832">
        <w:rPr>
          <w:rFonts w:ascii="ＭＳ 明朝" w:hAnsi="ＭＳ 明朝" w:hint="eastAsia"/>
          <w:sz w:val="24"/>
        </w:rPr>
        <w:t>月</w:t>
      </w:r>
      <w:r w:rsidR="00550832" w:rsidRPr="00550832">
        <w:rPr>
          <w:rFonts w:ascii="ＭＳ 明朝" w:hAnsi="ＭＳ 明朝" w:hint="eastAsia"/>
          <w:color w:val="FF0000"/>
          <w:sz w:val="24"/>
        </w:rPr>
        <w:t xml:space="preserve">　　</w:t>
      </w:r>
      <w:r w:rsidRPr="00F748F3">
        <w:rPr>
          <w:rFonts w:ascii="ＭＳ 明朝" w:hAnsi="ＭＳ 明朝" w:hint="eastAsia"/>
          <w:sz w:val="24"/>
        </w:rPr>
        <w:t xml:space="preserve">　　　　福祉保健常任委員会（計画素案の報告）</w:t>
      </w:r>
    </w:p>
    <w:p w14:paraId="38467FF2" w14:textId="342CCAA0" w:rsidR="00D3221C" w:rsidRDefault="00D3221C" w:rsidP="00D3221C">
      <w:pPr>
        <w:jc w:val="left"/>
        <w:outlineLvl w:val="0"/>
        <w:rPr>
          <w:rFonts w:ascii="ＭＳ 明朝" w:hAnsi="ＭＳ 明朝"/>
          <w:sz w:val="24"/>
        </w:rPr>
      </w:pPr>
      <w:r>
        <w:rPr>
          <w:rFonts w:ascii="ＭＳ 明朝" w:hAnsi="ＭＳ 明朝" w:hint="eastAsia"/>
          <w:sz w:val="24"/>
        </w:rPr>
        <w:t xml:space="preserve">　　　　　</w:t>
      </w:r>
      <w:r w:rsidRPr="00550832">
        <w:rPr>
          <w:rFonts w:ascii="ＭＳ 明朝" w:hAnsi="ＭＳ 明朝" w:hint="eastAsia"/>
          <w:sz w:val="24"/>
        </w:rPr>
        <w:t xml:space="preserve">　　</w:t>
      </w:r>
      <w:r w:rsidR="00550832" w:rsidRPr="00550832">
        <w:rPr>
          <w:rFonts w:ascii="ＭＳ 明朝" w:hAnsi="ＭＳ 明朝" w:hint="eastAsia"/>
          <w:color w:val="FF0000"/>
          <w:sz w:val="24"/>
        </w:rPr>
        <w:t xml:space="preserve">　　　　　</w:t>
      </w:r>
      <w:r w:rsidRPr="00F748F3">
        <w:rPr>
          <w:rFonts w:ascii="ＭＳ 明朝" w:hAnsi="ＭＳ 明朝" w:hint="eastAsia"/>
          <w:sz w:val="24"/>
        </w:rPr>
        <w:t xml:space="preserve">　　　パブリックコメント</w:t>
      </w:r>
    </w:p>
    <w:p w14:paraId="03A734C5" w14:textId="384CFDFC" w:rsidR="00D3221C" w:rsidRPr="00F748F3" w:rsidRDefault="00D3221C" w:rsidP="00550832">
      <w:pPr>
        <w:ind w:firstLineChars="1200" w:firstLine="2880"/>
        <w:jc w:val="left"/>
        <w:outlineLvl w:val="0"/>
        <w:rPr>
          <w:rFonts w:ascii="ＭＳ 明朝" w:hAnsi="ＭＳ 明朝"/>
          <w:sz w:val="24"/>
        </w:rPr>
      </w:pPr>
      <w:r>
        <w:rPr>
          <w:rFonts w:ascii="ＭＳ 明朝" w:hAnsi="ＭＳ 明朝" w:hint="eastAsia"/>
          <w:sz w:val="24"/>
        </w:rPr>
        <w:t xml:space="preserve">　</w:t>
      </w:r>
      <w:r w:rsidRPr="00F748F3">
        <w:rPr>
          <w:rFonts w:ascii="ＭＳ 明朝" w:hAnsi="ＭＳ 明朝" w:hint="eastAsia"/>
          <w:sz w:val="24"/>
        </w:rPr>
        <w:t xml:space="preserve">　　シンポジウム</w:t>
      </w:r>
    </w:p>
    <w:p w14:paraId="40A0127A" w14:textId="66CCA456" w:rsidR="00D3221C" w:rsidRDefault="00D3221C" w:rsidP="00D3221C">
      <w:pPr>
        <w:jc w:val="left"/>
        <w:outlineLvl w:val="0"/>
        <w:rPr>
          <w:rFonts w:ascii="ＭＳ 明朝" w:hAnsi="ＭＳ 明朝"/>
          <w:sz w:val="24"/>
        </w:rPr>
      </w:pPr>
      <w:r w:rsidRPr="00F748F3">
        <w:rPr>
          <w:rFonts w:ascii="ＭＳ 明朝" w:hAnsi="ＭＳ 明朝" w:hint="eastAsia"/>
          <w:sz w:val="24"/>
        </w:rPr>
        <w:t xml:space="preserve">　　　　</w:t>
      </w:r>
      <w:r>
        <w:rPr>
          <w:rFonts w:ascii="ＭＳ 明朝" w:hAnsi="ＭＳ 明朝" w:hint="eastAsia"/>
          <w:sz w:val="24"/>
        </w:rPr>
        <w:t xml:space="preserve">　　１</w:t>
      </w:r>
      <w:r w:rsidR="00CE0070">
        <w:rPr>
          <w:rFonts w:ascii="ＭＳ 明朝" w:hAnsi="ＭＳ 明朝" w:hint="eastAsia"/>
          <w:sz w:val="24"/>
        </w:rPr>
        <w:t>１</w:t>
      </w:r>
      <w:r w:rsidRPr="00F748F3">
        <w:rPr>
          <w:rFonts w:ascii="ＭＳ 明朝" w:hAnsi="ＭＳ 明朝" w:hint="eastAsia"/>
          <w:sz w:val="24"/>
        </w:rPr>
        <w:t>月</w:t>
      </w:r>
      <w:r>
        <w:rPr>
          <w:rFonts w:ascii="ＭＳ 明朝" w:hAnsi="ＭＳ 明朝" w:hint="eastAsia"/>
          <w:sz w:val="24"/>
        </w:rPr>
        <w:t xml:space="preserve">　　　</w:t>
      </w:r>
      <w:r w:rsidRPr="00F748F3">
        <w:rPr>
          <w:rFonts w:ascii="ＭＳ 明朝" w:hAnsi="ＭＳ 明朝" w:hint="eastAsia"/>
          <w:sz w:val="24"/>
        </w:rPr>
        <w:t xml:space="preserve">　</w:t>
      </w:r>
      <w:r>
        <w:rPr>
          <w:rFonts w:ascii="ＭＳ 明朝" w:hAnsi="ＭＳ 明朝" w:hint="eastAsia"/>
          <w:sz w:val="24"/>
        </w:rPr>
        <w:t xml:space="preserve">　　</w:t>
      </w:r>
      <w:r w:rsidR="00550832" w:rsidRPr="00550832">
        <w:rPr>
          <w:rFonts w:ascii="ＭＳ 明朝" w:hAnsi="ＭＳ 明朝" w:hint="eastAsia"/>
          <w:sz w:val="24"/>
        </w:rPr>
        <w:t>地域保健福祉審議会（答申）</w:t>
      </w:r>
    </w:p>
    <w:p w14:paraId="73767437" w14:textId="112E569E" w:rsidR="002828AB" w:rsidRPr="002828AB" w:rsidRDefault="002828AB" w:rsidP="002828AB">
      <w:pPr>
        <w:ind w:firstLineChars="600" w:firstLine="1440"/>
        <w:jc w:val="left"/>
        <w:outlineLvl w:val="0"/>
        <w:rPr>
          <w:rFonts w:ascii="ＭＳ 明朝" w:hAnsi="ＭＳ 明朝"/>
          <w:sz w:val="24"/>
        </w:rPr>
      </w:pPr>
      <w:r>
        <w:rPr>
          <w:rFonts w:ascii="ＭＳ 明朝" w:hAnsi="ＭＳ 明朝" w:hint="eastAsia"/>
          <w:sz w:val="24"/>
        </w:rPr>
        <w:t xml:space="preserve">１２月　　　　　　</w:t>
      </w:r>
      <w:r w:rsidRPr="00F748F3">
        <w:rPr>
          <w:rFonts w:ascii="ＭＳ 明朝" w:hAnsi="ＭＳ 明朝" w:hint="eastAsia"/>
          <w:sz w:val="24"/>
        </w:rPr>
        <w:t>政策会議（計画案</w:t>
      </w:r>
      <w:r>
        <w:rPr>
          <w:rFonts w:ascii="ＭＳ 明朝" w:hAnsi="ＭＳ 明朝" w:hint="eastAsia"/>
          <w:sz w:val="24"/>
        </w:rPr>
        <w:t>、パブリックコメントの結果等</w:t>
      </w:r>
      <w:r w:rsidRPr="00F748F3">
        <w:rPr>
          <w:rFonts w:ascii="ＭＳ 明朝" w:hAnsi="ＭＳ 明朝" w:hint="eastAsia"/>
          <w:sz w:val="24"/>
        </w:rPr>
        <w:t>）</w:t>
      </w:r>
    </w:p>
    <w:p w14:paraId="6E6926ED" w14:textId="756C32F0" w:rsidR="00D3221C" w:rsidRPr="00F748F3" w:rsidRDefault="00D3221C" w:rsidP="00D3221C">
      <w:pPr>
        <w:jc w:val="left"/>
        <w:outlineLvl w:val="0"/>
        <w:rPr>
          <w:rFonts w:ascii="ＭＳ 明朝" w:hAnsi="ＭＳ 明朝"/>
          <w:sz w:val="24"/>
        </w:rPr>
      </w:pPr>
      <w:r w:rsidRPr="00F748F3">
        <w:rPr>
          <w:rFonts w:ascii="ＭＳ 明朝" w:hAnsi="ＭＳ 明朝" w:hint="eastAsia"/>
          <w:sz w:val="24"/>
        </w:rPr>
        <w:t xml:space="preserve">　　</w:t>
      </w:r>
      <w:r>
        <w:rPr>
          <w:rFonts w:ascii="ＭＳ 明朝" w:hAnsi="ＭＳ 明朝" w:hint="eastAsia"/>
          <w:sz w:val="24"/>
        </w:rPr>
        <w:t>令和</w:t>
      </w:r>
      <w:r w:rsidR="002836CD">
        <w:rPr>
          <w:rFonts w:ascii="ＭＳ 明朝" w:hAnsi="ＭＳ 明朝" w:hint="eastAsia"/>
          <w:sz w:val="24"/>
        </w:rPr>
        <w:t>９</w:t>
      </w:r>
      <w:r>
        <w:rPr>
          <w:rFonts w:ascii="ＭＳ 明朝" w:hAnsi="ＭＳ 明朝" w:hint="eastAsia"/>
          <w:sz w:val="24"/>
        </w:rPr>
        <w:t xml:space="preserve">年　</w:t>
      </w:r>
      <w:r w:rsidRPr="00F748F3">
        <w:rPr>
          <w:rFonts w:ascii="ＭＳ 明朝" w:hAnsi="ＭＳ 明朝" w:hint="eastAsia"/>
          <w:sz w:val="24"/>
        </w:rPr>
        <w:t xml:space="preserve">２月　　　　　</w:t>
      </w:r>
      <w:r>
        <w:rPr>
          <w:rFonts w:ascii="ＭＳ 明朝" w:hAnsi="ＭＳ 明朝" w:hint="eastAsia"/>
          <w:sz w:val="24"/>
        </w:rPr>
        <w:t xml:space="preserve">　</w:t>
      </w:r>
      <w:r w:rsidRPr="00F748F3">
        <w:rPr>
          <w:rFonts w:ascii="ＭＳ 明朝" w:hAnsi="ＭＳ 明朝" w:hint="eastAsia"/>
          <w:sz w:val="24"/>
        </w:rPr>
        <w:t>福祉保健常任委員会（計画案</w:t>
      </w:r>
      <w:r>
        <w:rPr>
          <w:rFonts w:ascii="ＭＳ 明朝" w:hAnsi="ＭＳ 明朝" w:hint="eastAsia"/>
          <w:sz w:val="24"/>
        </w:rPr>
        <w:t>等</w:t>
      </w:r>
      <w:r w:rsidRPr="00F748F3">
        <w:rPr>
          <w:rFonts w:ascii="ＭＳ 明朝" w:hAnsi="ＭＳ 明朝" w:hint="eastAsia"/>
          <w:sz w:val="24"/>
        </w:rPr>
        <w:t>の報告）</w:t>
      </w:r>
    </w:p>
    <w:p w14:paraId="5704D2B9" w14:textId="0D71C99E" w:rsidR="003C69DA" w:rsidRPr="00D3221C" w:rsidRDefault="00D3221C" w:rsidP="003F60D3">
      <w:pPr>
        <w:jc w:val="left"/>
        <w:outlineLvl w:val="0"/>
        <w:rPr>
          <w:rFonts w:ascii="Century" w:eastAsia="ＭＳ 明朝" w:hAnsi="Century" w:cs="Times New Roman"/>
          <w:noProof/>
          <w:color w:val="1C1C1C"/>
          <w:sz w:val="24"/>
          <w:szCs w:val="24"/>
        </w:rPr>
      </w:pPr>
      <w:r w:rsidRPr="00F748F3">
        <w:rPr>
          <w:rFonts w:ascii="ＭＳ 明朝" w:hAnsi="ＭＳ 明朝" w:hint="eastAsia"/>
          <w:sz w:val="24"/>
        </w:rPr>
        <w:t xml:space="preserve">　　　　　　</w:t>
      </w:r>
      <w:r>
        <w:rPr>
          <w:rFonts w:ascii="ＭＳ 明朝" w:hAnsi="ＭＳ 明朝" w:hint="eastAsia"/>
          <w:sz w:val="24"/>
        </w:rPr>
        <w:t xml:space="preserve">　</w:t>
      </w:r>
      <w:r w:rsidRPr="00F748F3">
        <w:rPr>
          <w:rFonts w:ascii="ＭＳ 明朝" w:hAnsi="ＭＳ 明朝" w:hint="eastAsia"/>
          <w:sz w:val="24"/>
        </w:rPr>
        <w:t>３月</w:t>
      </w:r>
      <w:r>
        <w:rPr>
          <w:rFonts w:ascii="ＭＳ 明朝" w:hAnsi="ＭＳ 明朝" w:hint="eastAsia"/>
          <w:sz w:val="24"/>
        </w:rPr>
        <w:t xml:space="preserve">　</w:t>
      </w:r>
      <w:r w:rsidRPr="00F748F3">
        <w:rPr>
          <w:rFonts w:ascii="ＭＳ 明朝" w:hAnsi="ＭＳ 明朝" w:hint="eastAsia"/>
          <w:sz w:val="24"/>
        </w:rPr>
        <w:t xml:space="preserve">　　　　　計画策定</w:t>
      </w:r>
    </w:p>
    <w:sectPr w:rsidR="003C69DA" w:rsidRPr="00D3221C" w:rsidSect="002B3FED">
      <w:footerReference w:type="default" r:id="rId7"/>
      <w:pgSz w:w="11906" w:h="16838" w:code="9"/>
      <w:pgMar w:top="1418" w:right="1134" w:bottom="1418"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750A8" w14:textId="77777777" w:rsidR="00AB258E" w:rsidRDefault="00AB258E" w:rsidP="00E36570">
      <w:r>
        <w:separator/>
      </w:r>
    </w:p>
  </w:endnote>
  <w:endnote w:type="continuationSeparator" w:id="0">
    <w:p w14:paraId="63F507D1" w14:textId="77777777" w:rsidR="00AB258E" w:rsidRDefault="00AB258E" w:rsidP="00E36570">
      <w:r>
        <w:continuationSeparator/>
      </w:r>
    </w:p>
  </w:endnote>
  <w:endnote w:type="continuationNotice" w:id="1">
    <w:p w14:paraId="25E58F31" w14:textId="77777777" w:rsidR="00AB258E" w:rsidRDefault="00AB25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23CC7" w14:textId="77777777" w:rsidR="00891546" w:rsidRPr="00891546" w:rsidRDefault="00891546">
    <w:pPr>
      <w:pStyle w:val="a7"/>
      <w:jc w:val="center"/>
      <w:rPr>
        <w:rFonts w:ascii="HG丸ｺﾞｼｯｸM-PRO" w:eastAsia="HG丸ｺﾞｼｯｸM-PRO" w:hAnsi="HG丸ｺﾞｼｯｸM-PRO"/>
        <w:sz w:val="24"/>
        <w:szCs w:val="24"/>
      </w:rPr>
    </w:pPr>
  </w:p>
  <w:p w14:paraId="2B9250CC" w14:textId="77777777" w:rsidR="00E36570" w:rsidRDefault="00E3657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7540A" w14:textId="77777777" w:rsidR="00AB258E" w:rsidRDefault="00AB258E" w:rsidP="00E36570">
      <w:r>
        <w:separator/>
      </w:r>
    </w:p>
  </w:footnote>
  <w:footnote w:type="continuationSeparator" w:id="0">
    <w:p w14:paraId="3C1DD4E3" w14:textId="77777777" w:rsidR="00AB258E" w:rsidRDefault="00AB258E" w:rsidP="00E36570">
      <w:r>
        <w:continuationSeparator/>
      </w:r>
    </w:p>
  </w:footnote>
  <w:footnote w:type="continuationNotice" w:id="1">
    <w:p w14:paraId="5589B5EE" w14:textId="77777777" w:rsidR="00AB258E" w:rsidRDefault="00AB258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876"/>
    <w:rsid w:val="00012E2B"/>
    <w:rsid w:val="00025C1C"/>
    <w:rsid w:val="000315A4"/>
    <w:rsid w:val="00031F1D"/>
    <w:rsid w:val="00055509"/>
    <w:rsid w:val="00055F97"/>
    <w:rsid w:val="000A388D"/>
    <w:rsid w:val="000B1754"/>
    <w:rsid w:val="000B1BB1"/>
    <w:rsid w:val="000B205E"/>
    <w:rsid w:val="000C5BA8"/>
    <w:rsid w:val="000C7CE9"/>
    <w:rsid w:val="000D3679"/>
    <w:rsid w:val="0011631D"/>
    <w:rsid w:val="00122BE3"/>
    <w:rsid w:val="0012710C"/>
    <w:rsid w:val="001673AF"/>
    <w:rsid w:val="0023655B"/>
    <w:rsid w:val="0024096D"/>
    <w:rsid w:val="00246DEA"/>
    <w:rsid w:val="002532D5"/>
    <w:rsid w:val="00256EBA"/>
    <w:rsid w:val="0026503A"/>
    <w:rsid w:val="002828AB"/>
    <w:rsid w:val="002836CD"/>
    <w:rsid w:val="002A14A8"/>
    <w:rsid w:val="002B3FED"/>
    <w:rsid w:val="002E05A5"/>
    <w:rsid w:val="0030203B"/>
    <w:rsid w:val="00314ED0"/>
    <w:rsid w:val="00331139"/>
    <w:rsid w:val="003403C0"/>
    <w:rsid w:val="003511B5"/>
    <w:rsid w:val="00351217"/>
    <w:rsid w:val="003748F9"/>
    <w:rsid w:val="00383522"/>
    <w:rsid w:val="003950A6"/>
    <w:rsid w:val="003A63C7"/>
    <w:rsid w:val="003B20F4"/>
    <w:rsid w:val="003C69DA"/>
    <w:rsid w:val="003D1C75"/>
    <w:rsid w:val="003E2671"/>
    <w:rsid w:val="003F60D3"/>
    <w:rsid w:val="00402305"/>
    <w:rsid w:val="00404305"/>
    <w:rsid w:val="004270A4"/>
    <w:rsid w:val="00431001"/>
    <w:rsid w:val="00450A48"/>
    <w:rsid w:val="00451438"/>
    <w:rsid w:val="00461643"/>
    <w:rsid w:val="004805FF"/>
    <w:rsid w:val="0048329C"/>
    <w:rsid w:val="004A14A7"/>
    <w:rsid w:val="004A56ED"/>
    <w:rsid w:val="004C74AB"/>
    <w:rsid w:val="004D1BAA"/>
    <w:rsid w:val="004D3545"/>
    <w:rsid w:val="004D52C1"/>
    <w:rsid w:val="004E0BFE"/>
    <w:rsid w:val="004E1E4D"/>
    <w:rsid w:val="004E2697"/>
    <w:rsid w:val="004E4F47"/>
    <w:rsid w:val="004E79D7"/>
    <w:rsid w:val="00523979"/>
    <w:rsid w:val="0053212A"/>
    <w:rsid w:val="005344C0"/>
    <w:rsid w:val="00550832"/>
    <w:rsid w:val="005547EB"/>
    <w:rsid w:val="00566984"/>
    <w:rsid w:val="005679A2"/>
    <w:rsid w:val="00586630"/>
    <w:rsid w:val="005868E4"/>
    <w:rsid w:val="00594AA1"/>
    <w:rsid w:val="005E1876"/>
    <w:rsid w:val="005E19C9"/>
    <w:rsid w:val="005E4449"/>
    <w:rsid w:val="00604736"/>
    <w:rsid w:val="006277A6"/>
    <w:rsid w:val="00630B1B"/>
    <w:rsid w:val="00670CC0"/>
    <w:rsid w:val="00671AF6"/>
    <w:rsid w:val="00686436"/>
    <w:rsid w:val="006B2B43"/>
    <w:rsid w:val="006B7F5B"/>
    <w:rsid w:val="006D0066"/>
    <w:rsid w:val="00705727"/>
    <w:rsid w:val="0071143D"/>
    <w:rsid w:val="007C0BC1"/>
    <w:rsid w:val="007E1F7B"/>
    <w:rsid w:val="007E4827"/>
    <w:rsid w:val="007F5B5B"/>
    <w:rsid w:val="008012FA"/>
    <w:rsid w:val="008223F7"/>
    <w:rsid w:val="00837C1C"/>
    <w:rsid w:val="008712E6"/>
    <w:rsid w:val="00884FE5"/>
    <w:rsid w:val="00891546"/>
    <w:rsid w:val="008A3E46"/>
    <w:rsid w:val="008A4F26"/>
    <w:rsid w:val="008B6EEE"/>
    <w:rsid w:val="008C6724"/>
    <w:rsid w:val="00911F7B"/>
    <w:rsid w:val="00922508"/>
    <w:rsid w:val="00931965"/>
    <w:rsid w:val="00963A2F"/>
    <w:rsid w:val="00964EF1"/>
    <w:rsid w:val="0096627C"/>
    <w:rsid w:val="009703D6"/>
    <w:rsid w:val="009B37C3"/>
    <w:rsid w:val="009B46AD"/>
    <w:rsid w:val="009C6D6D"/>
    <w:rsid w:val="009D5198"/>
    <w:rsid w:val="009E3C94"/>
    <w:rsid w:val="009F64F3"/>
    <w:rsid w:val="00A015BD"/>
    <w:rsid w:val="00A2746F"/>
    <w:rsid w:val="00A46BC5"/>
    <w:rsid w:val="00A57DD7"/>
    <w:rsid w:val="00AA22A1"/>
    <w:rsid w:val="00AB258E"/>
    <w:rsid w:val="00AB30E5"/>
    <w:rsid w:val="00AB4D96"/>
    <w:rsid w:val="00AC2CD9"/>
    <w:rsid w:val="00B26762"/>
    <w:rsid w:val="00B464BB"/>
    <w:rsid w:val="00B4727A"/>
    <w:rsid w:val="00B57D15"/>
    <w:rsid w:val="00B75414"/>
    <w:rsid w:val="00BF4D2C"/>
    <w:rsid w:val="00C2099A"/>
    <w:rsid w:val="00C212CC"/>
    <w:rsid w:val="00C37D58"/>
    <w:rsid w:val="00C4636B"/>
    <w:rsid w:val="00C51638"/>
    <w:rsid w:val="00CA7AE0"/>
    <w:rsid w:val="00CC597F"/>
    <w:rsid w:val="00CD23F8"/>
    <w:rsid w:val="00CD3B0A"/>
    <w:rsid w:val="00CE0070"/>
    <w:rsid w:val="00CE5677"/>
    <w:rsid w:val="00CF67C2"/>
    <w:rsid w:val="00CF7A91"/>
    <w:rsid w:val="00D0048C"/>
    <w:rsid w:val="00D0266C"/>
    <w:rsid w:val="00D120DA"/>
    <w:rsid w:val="00D22FD3"/>
    <w:rsid w:val="00D239F7"/>
    <w:rsid w:val="00D3221C"/>
    <w:rsid w:val="00D35BE1"/>
    <w:rsid w:val="00D448A3"/>
    <w:rsid w:val="00D5721B"/>
    <w:rsid w:val="00D61752"/>
    <w:rsid w:val="00D67A36"/>
    <w:rsid w:val="00DB31A3"/>
    <w:rsid w:val="00DB5B0C"/>
    <w:rsid w:val="00DC4BDC"/>
    <w:rsid w:val="00DD2B79"/>
    <w:rsid w:val="00DE69AA"/>
    <w:rsid w:val="00DF18C6"/>
    <w:rsid w:val="00E0423F"/>
    <w:rsid w:val="00E14D34"/>
    <w:rsid w:val="00E32054"/>
    <w:rsid w:val="00E36570"/>
    <w:rsid w:val="00E51D60"/>
    <w:rsid w:val="00E75892"/>
    <w:rsid w:val="00E811CA"/>
    <w:rsid w:val="00EA2E41"/>
    <w:rsid w:val="00EA6113"/>
    <w:rsid w:val="00EE686D"/>
    <w:rsid w:val="00F367E6"/>
    <w:rsid w:val="00F51B9A"/>
    <w:rsid w:val="00F84F9F"/>
    <w:rsid w:val="00F9295E"/>
    <w:rsid w:val="00FA6A4A"/>
    <w:rsid w:val="00FB1631"/>
    <w:rsid w:val="00FC45F1"/>
    <w:rsid w:val="00FC76EF"/>
    <w:rsid w:val="00FE7117"/>
    <w:rsid w:val="00FE7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A463BB"/>
  <w15:docId w15:val="{AAF207BA-77D8-455B-B364-2BD261FE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270A4"/>
  </w:style>
  <w:style w:type="character" w:customStyle="1" w:styleId="a4">
    <w:name w:val="日付 (文字)"/>
    <w:basedOn w:val="a0"/>
    <w:link w:val="a3"/>
    <w:uiPriority w:val="99"/>
    <w:semiHidden/>
    <w:rsid w:val="004270A4"/>
  </w:style>
  <w:style w:type="paragraph" w:styleId="a5">
    <w:name w:val="header"/>
    <w:basedOn w:val="a"/>
    <w:link w:val="a6"/>
    <w:uiPriority w:val="99"/>
    <w:unhideWhenUsed/>
    <w:rsid w:val="00E36570"/>
    <w:pPr>
      <w:tabs>
        <w:tab w:val="center" w:pos="4252"/>
        <w:tab w:val="right" w:pos="8504"/>
      </w:tabs>
      <w:snapToGrid w:val="0"/>
    </w:pPr>
  </w:style>
  <w:style w:type="character" w:customStyle="1" w:styleId="a6">
    <w:name w:val="ヘッダー (文字)"/>
    <w:basedOn w:val="a0"/>
    <w:link w:val="a5"/>
    <w:uiPriority w:val="99"/>
    <w:rsid w:val="00E36570"/>
  </w:style>
  <w:style w:type="paragraph" w:styleId="a7">
    <w:name w:val="footer"/>
    <w:basedOn w:val="a"/>
    <w:link w:val="a8"/>
    <w:uiPriority w:val="99"/>
    <w:unhideWhenUsed/>
    <w:rsid w:val="00E36570"/>
    <w:pPr>
      <w:tabs>
        <w:tab w:val="center" w:pos="4252"/>
        <w:tab w:val="right" w:pos="8504"/>
      </w:tabs>
      <w:snapToGrid w:val="0"/>
    </w:pPr>
  </w:style>
  <w:style w:type="character" w:customStyle="1" w:styleId="a8">
    <w:name w:val="フッター (文字)"/>
    <w:basedOn w:val="a0"/>
    <w:link w:val="a7"/>
    <w:uiPriority w:val="99"/>
    <w:rsid w:val="00E36570"/>
  </w:style>
  <w:style w:type="paragraph" w:styleId="a9">
    <w:name w:val="Balloon Text"/>
    <w:basedOn w:val="a"/>
    <w:link w:val="aa"/>
    <w:uiPriority w:val="99"/>
    <w:semiHidden/>
    <w:unhideWhenUsed/>
    <w:rsid w:val="00C5163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5163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4D52C1"/>
    <w:rPr>
      <w:sz w:val="18"/>
      <w:szCs w:val="18"/>
    </w:rPr>
  </w:style>
  <w:style w:type="paragraph" w:styleId="ac">
    <w:name w:val="annotation text"/>
    <w:basedOn w:val="a"/>
    <w:link w:val="ad"/>
    <w:uiPriority w:val="99"/>
    <w:semiHidden/>
    <w:unhideWhenUsed/>
    <w:rsid w:val="004D52C1"/>
    <w:pPr>
      <w:jc w:val="left"/>
    </w:pPr>
  </w:style>
  <w:style w:type="character" w:customStyle="1" w:styleId="ad">
    <w:name w:val="コメント文字列 (文字)"/>
    <w:basedOn w:val="a0"/>
    <w:link w:val="ac"/>
    <w:uiPriority w:val="99"/>
    <w:semiHidden/>
    <w:rsid w:val="004D52C1"/>
  </w:style>
  <w:style w:type="paragraph" w:styleId="ae">
    <w:name w:val="annotation subject"/>
    <w:basedOn w:val="ac"/>
    <w:next w:val="ac"/>
    <w:link w:val="af"/>
    <w:uiPriority w:val="99"/>
    <w:semiHidden/>
    <w:unhideWhenUsed/>
    <w:rsid w:val="004D52C1"/>
    <w:rPr>
      <w:b/>
      <w:bCs/>
    </w:rPr>
  </w:style>
  <w:style w:type="character" w:customStyle="1" w:styleId="af">
    <w:name w:val="コメント内容 (文字)"/>
    <w:basedOn w:val="ad"/>
    <w:link w:val="ae"/>
    <w:uiPriority w:val="99"/>
    <w:semiHidden/>
    <w:rsid w:val="004D52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11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D8492-1818-45A2-8699-237986315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99</Words>
  <Characters>569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maezaway</dc:creator>
  <cp:lastModifiedBy>川口　拓也</cp:lastModifiedBy>
  <cp:revision>7</cp:revision>
  <cp:lastPrinted>2026-08-19T00:30:00Z</cp:lastPrinted>
  <dcterms:created xsi:type="dcterms:W3CDTF">2026-08-07T02:40:00Z</dcterms:created>
  <dcterms:modified xsi:type="dcterms:W3CDTF">2026-09-04T05:59:00Z</dcterms:modified>
</cp:coreProperties>
</file>