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0E98" w14:textId="1F32E6BA" w:rsidR="00CA64CA" w:rsidRPr="00226B29" w:rsidRDefault="0030698A" w:rsidP="00DF69DA">
      <w:pPr>
        <w:jc w:val="right"/>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70528" behindDoc="0" locked="0" layoutInCell="1" allowOverlap="1" wp14:anchorId="7ECA4156" wp14:editId="139D89C8">
                <wp:simplePos x="0" y="0"/>
                <wp:positionH relativeFrom="column">
                  <wp:posOffset>5345430</wp:posOffset>
                </wp:positionH>
                <wp:positionV relativeFrom="paragraph">
                  <wp:posOffset>-799465</wp:posOffset>
                </wp:positionV>
                <wp:extent cx="676275" cy="533400"/>
                <wp:effectExtent l="0" t="0" r="28575" b="19050"/>
                <wp:wrapNone/>
                <wp:docPr id="1708971627" name="テキスト ボックス 1"/>
                <wp:cNvGraphicFramePr/>
                <a:graphic xmlns:a="http://schemas.openxmlformats.org/drawingml/2006/main">
                  <a:graphicData uri="http://schemas.microsoft.com/office/word/2010/wordprocessingShape">
                    <wps:wsp>
                      <wps:cNvSpPr txBox="1"/>
                      <wps:spPr>
                        <a:xfrm>
                          <a:off x="0" y="0"/>
                          <a:ext cx="676275" cy="533400"/>
                        </a:xfrm>
                        <a:prstGeom prst="rect">
                          <a:avLst/>
                        </a:prstGeom>
                        <a:solidFill>
                          <a:schemeClr val="lt1"/>
                        </a:solidFill>
                        <a:ln w="6350">
                          <a:solidFill>
                            <a:schemeClr val="tx1"/>
                          </a:solidFill>
                        </a:ln>
                      </wps:spPr>
                      <wps:txbx>
                        <w:txbxContent>
                          <w:p w14:paraId="1453281A" w14:textId="01703FBC" w:rsidR="0030698A" w:rsidRPr="0030698A" w:rsidRDefault="0030698A" w:rsidP="0030698A">
                            <w:pPr>
                              <w:jc w:val="center"/>
                              <w:rPr>
                                <w:sz w:val="24"/>
                                <w:szCs w:val="28"/>
                              </w:rPr>
                            </w:pPr>
                            <w:r w:rsidRPr="0030698A">
                              <w:rPr>
                                <w:rFonts w:hint="eastAsia"/>
                                <w:sz w:val="24"/>
                                <w:szCs w:val="28"/>
                              </w:rPr>
                              <w:t>資料3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A4156" id="_x0000_t202" coordsize="21600,21600" o:spt="202" path="m,l,21600r21600,l21600,xe">
                <v:stroke joinstyle="miter"/>
                <v:path gradientshapeok="t" o:connecttype="rect"/>
              </v:shapetype>
              <v:shape id="テキスト ボックス 1" o:spid="_x0000_s1026" type="#_x0000_t202" style="position:absolute;left:0;text-align:left;margin-left:420.9pt;margin-top:-62.95pt;width:53.2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" fillcolor="white [3201]" strokecolor="black [3213]" strokeweight=".5pt">
                <v:textbox>
                  <w:txbxContent>
                    <w:p w14:paraId="1453281A" w14:textId="01703FBC" w:rsidR="0030698A" w:rsidRPr="0030698A" w:rsidRDefault="0030698A" w:rsidP="0030698A">
                      <w:pPr>
                        <w:jc w:val="center"/>
                        <w:rPr>
                          <w:sz w:val="24"/>
                          <w:szCs w:val="28"/>
                        </w:rPr>
                      </w:pPr>
                      <w:r w:rsidRPr="0030698A">
                        <w:rPr>
                          <w:rFonts w:hint="eastAsia"/>
                          <w:sz w:val="24"/>
                          <w:szCs w:val="28"/>
                        </w:rPr>
                        <w:t>資料3</w:t>
                      </w:r>
                    </w:p>
                  </w:txbxContent>
                </v:textbox>
              </v:shape>
            </w:pict>
          </mc:Fallback>
        </mc:AlternateContent>
      </w:r>
      <w:r w:rsidR="00CA64CA" w:rsidRPr="00226B29">
        <w:rPr>
          <w:rFonts w:ascii="ＭＳ 明朝" w:eastAsia="ＭＳ 明朝" w:hAnsi="ＭＳ 明朝" w:hint="eastAsia"/>
          <w:color w:val="000000" w:themeColor="text1"/>
          <w:sz w:val="24"/>
          <w:szCs w:val="24"/>
        </w:rPr>
        <w:t>令和８年</w:t>
      </w:r>
      <w:r w:rsidR="002104E4" w:rsidRPr="00226B29">
        <w:rPr>
          <w:rFonts w:ascii="ＭＳ 明朝" w:eastAsia="ＭＳ 明朝" w:hAnsi="ＭＳ 明朝" w:hint="eastAsia"/>
          <w:color w:val="000000" w:themeColor="text1"/>
          <w:sz w:val="24"/>
          <w:szCs w:val="24"/>
        </w:rPr>
        <w:t>５</w:t>
      </w:r>
      <w:r w:rsidR="00BD6198" w:rsidRPr="00226B29">
        <w:rPr>
          <w:rFonts w:ascii="ＭＳ 明朝" w:eastAsia="ＭＳ 明朝" w:hAnsi="ＭＳ 明朝" w:hint="eastAsia"/>
          <w:color w:val="000000" w:themeColor="text1"/>
          <w:sz w:val="24"/>
          <w:szCs w:val="24"/>
        </w:rPr>
        <w:t>月</w:t>
      </w:r>
      <w:r w:rsidR="00F52D54">
        <w:rPr>
          <w:rFonts w:ascii="ＭＳ 明朝" w:eastAsia="ＭＳ 明朝" w:hAnsi="ＭＳ 明朝" w:hint="eastAsia"/>
          <w:color w:val="000000" w:themeColor="text1"/>
          <w:sz w:val="24"/>
          <w:szCs w:val="24"/>
        </w:rPr>
        <w:t>２</w:t>
      </w:r>
      <w:r w:rsidR="00E653F0">
        <w:rPr>
          <w:rFonts w:ascii="ＭＳ 明朝" w:eastAsia="ＭＳ 明朝" w:hAnsi="ＭＳ 明朝" w:hint="eastAsia"/>
          <w:color w:val="000000" w:themeColor="text1"/>
          <w:sz w:val="24"/>
          <w:szCs w:val="24"/>
        </w:rPr>
        <w:t>６</w:t>
      </w:r>
      <w:r w:rsidR="002104E4" w:rsidRPr="00226B29">
        <w:rPr>
          <w:rFonts w:ascii="ＭＳ 明朝" w:eastAsia="ＭＳ 明朝" w:hAnsi="ＭＳ 明朝" w:hint="eastAsia"/>
          <w:color w:val="000000" w:themeColor="text1"/>
          <w:sz w:val="24"/>
          <w:szCs w:val="24"/>
        </w:rPr>
        <w:t>日</w:t>
      </w:r>
    </w:p>
    <w:p w14:paraId="509FB719" w14:textId="4612E9DB" w:rsidR="00CA64CA" w:rsidRPr="00226B29" w:rsidRDefault="00CA64CA" w:rsidP="00DF69DA">
      <w:pPr>
        <w:jc w:val="right"/>
        <w:rPr>
          <w:rFonts w:ascii="ＭＳ 明朝" w:eastAsia="ＭＳ 明朝" w:hAnsi="ＭＳ 明朝"/>
          <w:color w:val="000000" w:themeColor="text1"/>
          <w:kern w:val="0"/>
          <w:sz w:val="24"/>
          <w:szCs w:val="24"/>
        </w:rPr>
      </w:pPr>
      <w:r w:rsidRPr="00226B29">
        <w:rPr>
          <w:rFonts w:ascii="ＭＳ 明朝" w:eastAsia="ＭＳ 明朝" w:hAnsi="ＭＳ 明朝" w:hint="eastAsia"/>
          <w:color w:val="000000" w:themeColor="text1"/>
          <w:spacing w:val="120"/>
          <w:kern w:val="0"/>
          <w:sz w:val="24"/>
          <w:szCs w:val="24"/>
          <w:fitText w:val="2160" w:id="-458485504"/>
        </w:rPr>
        <w:t>障害福祉</w:t>
      </w:r>
      <w:r w:rsidRPr="00226B29">
        <w:rPr>
          <w:rFonts w:ascii="ＭＳ 明朝" w:eastAsia="ＭＳ 明朝" w:hAnsi="ＭＳ 明朝" w:hint="eastAsia"/>
          <w:color w:val="000000" w:themeColor="text1"/>
          <w:kern w:val="0"/>
          <w:sz w:val="24"/>
          <w:szCs w:val="24"/>
          <w:fitText w:val="2160" w:id="-458485504"/>
        </w:rPr>
        <w:t>部</w:t>
      </w:r>
    </w:p>
    <w:p w14:paraId="07F72C93" w14:textId="0C7AC53E" w:rsidR="00B3638A" w:rsidRPr="00226B29" w:rsidRDefault="00B3638A" w:rsidP="00DF69DA">
      <w:pPr>
        <w:jc w:val="right"/>
        <w:rPr>
          <w:rFonts w:ascii="ＭＳ 明朝" w:eastAsia="ＭＳ 明朝" w:hAnsi="ＭＳ 明朝"/>
          <w:color w:val="000000" w:themeColor="text1"/>
          <w:sz w:val="24"/>
          <w:szCs w:val="24"/>
        </w:rPr>
      </w:pPr>
      <w:r w:rsidRPr="00BE3FBA">
        <w:rPr>
          <w:rFonts w:ascii="ＭＳ 明朝" w:eastAsia="ＭＳ 明朝" w:hAnsi="ＭＳ 明朝" w:hint="eastAsia"/>
          <w:color w:val="000000" w:themeColor="text1"/>
          <w:spacing w:val="40"/>
          <w:kern w:val="0"/>
          <w:sz w:val="24"/>
          <w:szCs w:val="24"/>
          <w:fitText w:val="2160" w:id="-458485503"/>
        </w:rPr>
        <w:t>障害施策推進</w:t>
      </w:r>
      <w:r w:rsidRPr="00BE3FBA">
        <w:rPr>
          <w:rFonts w:ascii="ＭＳ 明朝" w:eastAsia="ＭＳ 明朝" w:hAnsi="ＭＳ 明朝" w:hint="eastAsia"/>
          <w:color w:val="000000" w:themeColor="text1"/>
          <w:kern w:val="0"/>
          <w:sz w:val="24"/>
          <w:szCs w:val="24"/>
          <w:fitText w:val="2160" w:id="-458485503"/>
        </w:rPr>
        <w:t>課</w:t>
      </w:r>
    </w:p>
    <w:p w14:paraId="7216D3BB" w14:textId="77777777" w:rsidR="00CA64CA" w:rsidRPr="00226B29" w:rsidRDefault="00CA64CA" w:rsidP="00DF69DA">
      <w:pPr>
        <w:rPr>
          <w:rFonts w:ascii="ＭＳ 明朝" w:eastAsia="ＭＳ 明朝" w:hAnsi="ＭＳ 明朝"/>
          <w:color w:val="000000" w:themeColor="text1"/>
          <w:sz w:val="24"/>
          <w:szCs w:val="24"/>
        </w:rPr>
      </w:pPr>
    </w:p>
    <w:p w14:paraId="3CE1EE09" w14:textId="77777777" w:rsidR="00476B9C" w:rsidRPr="00226B29" w:rsidRDefault="00CA64CA" w:rsidP="00DF69DA">
      <w:pPr>
        <w:jc w:val="center"/>
        <w:rPr>
          <w:rFonts w:ascii="ＭＳ 明朝" w:eastAsia="ＭＳ 明朝" w:hAnsi="ＭＳ 明朝"/>
          <w:color w:val="000000" w:themeColor="text1"/>
          <w:sz w:val="24"/>
          <w:szCs w:val="24"/>
        </w:rPr>
      </w:pPr>
      <w:bookmarkStart w:id="0" w:name="_Hlk227691600"/>
      <w:r w:rsidRPr="00226B29">
        <w:rPr>
          <w:rFonts w:ascii="ＭＳ 明朝" w:eastAsia="ＭＳ 明朝" w:hAnsi="ＭＳ 明朝" w:hint="eastAsia"/>
          <w:color w:val="000000" w:themeColor="text1"/>
          <w:sz w:val="24"/>
          <w:szCs w:val="24"/>
        </w:rPr>
        <w:t>世田谷区障害理解の促進と地域共生社会の実現をめざす条例</w:t>
      </w:r>
      <w:bookmarkEnd w:id="0"/>
      <w:r w:rsidRPr="00226B29">
        <w:rPr>
          <w:rFonts w:ascii="ＭＳ 明朝" w:eastAsia="ＭＳ 明朝" w:hAnsi="ＭＳ 明朝" w:hint="eastAsia"/>
          <w:color w:val="000000" w:themeColor="text1"/>
          <w:sz w:val="24"/>
          <w:szCs w:val="24"/>
        </w:rPr>
        <w:t>の</w:t>
      </w:r>
    </w:p>
    <w:p w14:paraId="28B36B75" w14:textId="7977F881" w:rsidR="00E4153E" w:rsidRPr="00226B29" w:rsidRDefault="00CA64CA" w:rsidP="00DF69DA">
      <w:pPr>
        <w:jc w:val="center"/>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改正に向けた検討について</w:t>
      </w:r>
    </w:p>
    <w:p w14:paraId="10A86697" w14:textId="77777777" w:rsidR="00CA64CA" w:rsidRPr="00226B29" w:rsidRDefault="00CA64CA" w:rsidP="00DF69DA">
      <w:pPr>
        <w:rPr>
          <w:rFonts w:ascii="ＭＳ 明朝" w:eastAsia="ＭＳ 明朝" w:hAnsi="ＭＳ 明朝"/>
          <w:color w:val="000000" w:themeColor="text1"/>
          <w:sz w:val="24"/>
          <w:szCs w:val="24"/>
        </w:rPr>
      </w:pPr>
    </w:p>
    <w:p w14:paraId="003A85B4" w14:textId="77777777" w:rsidR="00235FB3" w:rsidRPr="00226B29" w:rsidRDefault="00235FB3" w:rsidP="00DF69DA">
      <w:pPr>
        <w:rPr>
          <w:rFonts w:ascii="ＭＳ 明朝" w:eastAsia="ＭＳ 明朝" w:hAnsi="ＭＳ 明朝"/>
          <w:color w:val="000000" w:themeColor="text1"/>
          <w:sz w:val="24"/>
          <w:szCs w:val="24"/>
        </w:rPr>
      </w:pPr>
    </w:p>
    <w:p w14:paraId="384D48B6" w14:textId="37BA8A85" w:rsidR="00CA64CA" w:rsidRPr="00226B29" w:rsidRDefault="00CA64CA" w:rsidP="00DF69DA">
      <w:pPr>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１</w:t>
      </w:r>
      <w:r w:rsidR="00037001" w:rsidRPr="00226B29">
        <w:rPr>
          <w:rFonts w:ascii="ＭＳ 明朝" w:eastAsia="ＭＳ 明朝" w:hAnsi="ＭＳ 明朝" w:hint="eastAsia"/>
          <w:color w:val="000000" w:themeColor="text1"/>
          <w:sz w:val="24"/>
          <w:szCs w:val="24"/>
        </w:rPr>
        <w:t xml:space="preserve">　</w:t>
      </w:r>
      <w:r w:rsidR="007404B8" w:rsidRPr="00226B29">
        <w:rPr>
          <w:rFonts w:ascii="ＭＳ 明朝" w:eastAsia="ＭＳ 明朝" w:hAnsi="ＭＳ 明朝" w:hint="eastAsia"/>
          <w:color w:val="000000" w:themeColor="text1"/>
          <w:sz w:val="24"/>
          <w:szCs w:val="24"/>
        </w:rPr>
        <w:t>主旨</w:t>
      </w:r>
    </w:p>
    <w:p w14:paraId="4D565DA1" w14:textId="0BB54D41" w:rsidR="007404B8" w:rsidRPr="00226B29" w:rsidRDefault="007404B8"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 xml:space="preserve">　　令和５年１月に</w:t>
      </w:r>
      <w:r w:rsidR="00BD6198" w:rsidRPr="00226B29">
        <w:rPr>
          <w:rFonts w:ascii="ＭＳ 明朝" w:eastAsia="ＭＳ 明朝" w:hAnsi="ＭＳ 明朝" w:hint="eastAsia"/>
          <w:color w:val="000000" w:themeColor="text1"/>
          <w:sz w:val="24"/>
          <w:szCs w:val="24"/>
        </w:rPr>
        <w:t>施行</w:t>
      </w:r>
      <w:r w:rsidRPr="00226B29">
        <w:rPr>
          <w:rFonts w:ascii="ＭＳ 明朝" w:eastAsia="ＭＳ 明朝" w:hAnsi="ＭＳ 明朝" w:hint="eastAsia"/>
          <w:color w:val="000000" w:themeColor="text1"/>
          <w:sz w:val="24"/>
          <w:szCs w:val="24"/>
        </w:rPr>
        <w:t>した「世田谷区障害理解の促進と地域共生社会の実現をめざす条例」</w:t>
      </w:r>
      <w:r w:rsidR="009D544F" w:rsidRPr="00226B29">
        <w:rPr>
          <w:rFonts w:ascii="ＭＳ 明朝" w:eastAsia="ＭＳ 明朝" w:hAnsi="ＭＳ 明朝" w:hint="eastAsia"/>
          <w:color w:val="000000" w:themeColor="text1"/>
          <w:sz w:val="24"/>
          <w:szCs w:val="24"/>
        </w:rPr>
        <w:t>（以下「条例」という。）</w:t>
      </w:r>
      <w:r w:rsidRPr="00226B29">
        <w:rPr>
          <w:rFonts w:ascii="ＭＳ 明朝" w:eastAsia="ＭＳ 明朝" w:hAnsi="ＭＳ 明朝" w:hint="eastAsia"/>
          <w:color w:val="000000" w:themeColor="text1"/>
          <w:sz w:val="24"/>
          <w:szCs w:val="24"/>
        </w:rPr>
        <w:t>について、</w:t>
      </w:r>
      <w:r w:rsidR="00E10BB1" w:rsidRPr="00226B29">
        <w:rPr>
          <w:rFonts w:ascii="ＭＳ 明朝" w:eastAsia="ＭＳ 明朝" w:hAnsi="ＭＳ 明朝" w:hint="eastAsia"/>
          <w:color w:val="000000" w:themeColor="text1"/>
          <w:sz w:val="24"/>
          <w:szCs w:val="24"/>
        </w:rPr>
        <w:t>国連</w:t>
      </w:r>
      <w:r w:rsidR="00621DFF" w:rsidRPr="00226B29">
        <w:rPr>
          <w:rFonts w:ascii="ＭＳ 明朝" w:eastAsia="ＭＳ 明朝" w:hAnsi="ＭＳ 明朝" w:hint="eastAsia"/>
          <w:color w:val="000000" w:themeColor="text1"/>
          <w:sz w:val="24"/>
          <w:szCs w:val="24"/>
        </w:rPr>
        <w:t>の</w:t>
      </w:r>
      <w:r w:rsidR="00E10BB1" w:rsidRPr="00226B29">
        <w:rPr>
          <w:rFonts w:ascii="ＭＳ 明朝" w:eastAsia="ＭＳ 明朝" w:hAnsi="ＭＳ 明朝" w:hint="eastAsia"/>
          <w:color w:val="000000" w:themeColor="text1"/>
          <w:sz w:val="24"/>
          <w:szCs w:val="24"/>
        </w:rPr>
        <w:t>障害者権利委員会</w:t>
      </w:r>
      <w:r w:rsidR="00621DFF" w:rsidRPr="00226B29">
        <w:rPr>
          <w:rFonts w:ascii="ＭＳ 明朝" w:eastAsia="ＭＳ 明朝" w:hAnsi="ＭＳ 明朝" w:hint="eastAsia"/>
          <w:color w:val="000000" w:themeColor="text1"/>
          <w:sz w:val="24"/>
          <w:szCs w:val="24"/>
        </w:rPr>
        <w:t>（以下「権利委員会」</w:t>
      </w:r>
      <w:r w:rsidR="009D544F" w:rsidRPr="00226B29">
        <w:rPr>
          <w:rFonts w:ascii="ＭＳ 明朝" w:eastAsia="ＭＳ 明朝" w:hAnsi="ＭＳ 明朝" w:hint="eastAsia"/>
          <w:color w:val="000000" w:themeColor="text1"/>
          <w:sz w:val="24"/>
          <w:szCs w:val="24"/>
        </w:rPr>
        <w:t>という。</w:t>
      </w:r>
      <w:r w:rsidR="00621DFF" w:rsidRPr="00226B29">
        <w:rPr>
          <w:rFonts w:ascii="ＭＳ 明朝" w:eastAsia="ＭＳ 明朝" w:hAnsi="ＭＳ 明朝" w:hint="eastAsia"/>
          <w:color w:val="000000" w:themeColor="text1"/>
          <w:sz w:val="24"/>
          <w:szCs w:val="24"/>
        </w:rPr>
        <w:t>）</w:t>
      </w:r>
      <w:r w:rsidR="00E10BB1" w:rsidRPr="00226B29">
        <w:rPr>
          <w:rFonts w:ascii="ＭＳ 明朝" w:eastAsia="ＭＳ 明朝" w:hAnsi="ＭＳ 明朝" w:hint="eastAsia"/>
          <w:color w:val="000000" w:themeColor="text1"/>
          <w:sz w:val="24"/>
          <w:szCs w:val="24"/>
        </w:rPr>
        <w:t>からの日本政府への勧告</w:t>
      </w:r>
      <w:r w:rsidR="00AD4758" w:rsidRPr="00226B29">
        <w:rPr>
          <w:rFonts w:ascii="ＭＳ 明朝" w:eastAsia="ＭＳ 明朝" w:hAnsi="ＭＳ 明朝" w:hint="eastAsia"/>
          <w:color w:val="000000" w:themeColor="text1"/>
          <w:sz w:val="24"/>
          <w:szCs w:val="24"/>
        </w:rPr>
        <w:t>及び</w:t>
      </w:r>
      <w:r w:rsidR="00C85877" w:rsidRPr="00226B29">
        <w:rPr>
          <w:rFonts w:ascii="ＭＳ 明朝" w:eastAsia="ＭＳ 明朝" w:hAnsi="ＭＳ 明朝" w:hint="eastAsia"/>
          <w:color w:val="000000" w:themeColor="text1"/>
          <w:sz w:val="24"/>
          <w:szCs w:val="24"/>
        </w:rPr>
        <w:t>勧告に対する</w:t>
      </w:r>
      <w:bookmarkStart w:id="1" w:name="_Hlk225362666"/>
      <w:r w:rsidR="00116C9C" w:rsidRPr="00226B29">
        <w:rPr>
          <w:rFonts w:ascii="ＭＳ 明朝" w:eastAsia="ＭＳ 明朝" w:hAnsi="ＭＳ 明朝" w:hint="eastAsia"/>
          <w:color w:val="000000" w:themeColor="text1"/>
          <w:sz w:val="24"/>
          <w:szCs w:val="24"/>
        </w:rPr>
        <w:t>障害者</w:t>
      </w:r>
      <w:r w:rsidR="00C85877" w:rsidRPr="00226B29">
        <w:rPr>
          <w:rFonts w:ascii="ＭＳ 明朝" w:eastAsia="ＭＳ 明朝" w:hAnsi="ＭＳ 明朝" w:hint="eastAsia"/>
          <w:color w:val="000000" w:themeColor="text1"/>
          <w:sz w:val="24"/>
          <w:szCs w:val="24"/>
        </w:rPr>
        <w:t>関係団体</w:t>
      </w:r>
      <w:bookmarkEnd w:id="1"/>
      <w:r w:rsidR="00C85877" w:rsidRPr="00226B29">
        <w:rPr>
          <w:rFonts w:ascii="ＭＳ 明朝" w:eastAsia="ＭＳ 明朝" w:hAnsi="ＭＳ 明朝" w:hint="eastAsia"/>
          <w:color w:val="000000" w:themeColor="text1"/>
          <w:sz w:val="24"/>
          <w:szCs w:val="24"/>
        </w:rPr>
        <w:t>からの要望等</w:t>
      </w:r>
      <w:r w:rsidR="00E10BB1" w:rsidRPr="00226B29">
        <w:rPr>
          <w:rFonts w:ascii="ＭＳ 明朝" w:eastAsia="ＭＳ 明朝" w:hAnsi="ＭＳ 明朝" w:hint="eastAsia"/>
          <w:color w:val="000000" w:themeColor="text1"/>
          <w:sz w:val="24"/>
          <w:szCs w:val="24"/>
        </w:rPr>
        <w:t>を踏まえ、</w:t>
      </w:r>
      <w:r w:rsidR="005E7AE9" w:rsidRPr="00226B29">
        <w:rPr>
          <w:rFonts w:ascii="ＭＳ 明朝" w:eastAsia="ＭＳ 明朝" w:hAnsi="ＭＳ 明朝" w:hint="eastAsia"/>
          <w:color w:val="000000" w:themeColor="text1"/>
          <w:sz w:val="24"/>
          <w:szCs w:val="24"/>
        </w:rPr>
        <w:t>次期「せたがやインクルージョンプラン－世田谷区障害施策推進計画－」（以下「インクルージョンプラン」という。）の策定とあわせて、</w:t>
      </w:r>
      <w:r w:rsidRPr="00226B29">
        <w:rPr>
          <w:rFonts w:ascii="ＭＳ 明朝" w:eastAsia="ＭＳ 明朝" w:hAnsi="ＭＳ 明朝" w:hint="eastAsia"/>
          <w:color w:val="000000" w:themeColor="text1"/>
          <w:sz w:val="24"/>
          <w:szCs w:val="24"/>
        </w:rPr>
        <w:t>改正に向けた検討を進める。</w:t>
      </w:r>
    </w:p>
    <w:p w14:paraId="7D532407" w14:textId="77777777" w:rsidR="007404B8" w:rsidRPr="00226B29" w:rsidRDefault="007404B8" w:rsidP="00DF69DA">
      <w:pPr>
        <w:ind w:left="240" w:hangingChars="100" w:hanging="240"/>
        <w:rPr>
          <w:rFonts w:ascii="ＭＳ 明朝" w:eastAsia="ＭＳ 明朝" w:hAnsi="ＭＳ 明朝"/>
          <w:color w:val="000000" w:themeColor="text1"/>
          <w:sz w:val="24"/>
          <w:szCs w:val="24"/>
        </w:rPr>
      </w:pPr>
    </w:p>
    <w:p w14:paraId="05EED2F6" w14:textId="0FFC96C3" w:rsidR="002104E4" w:rsidRPr="00226B29" w:rsidRDefault="002104E4"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２　条例の概要</w:t>
      </w:r>
    </w:p>
    <w:p w14:paraId="00ED0D32" w14:textId="3771B540" w:rsidR="002104E4" w:rsidRPr="00226B29" w:rsidRDefault="002104E4"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 xml:space="preserve">　　心身の機能に障害のある区民のみならず、様々な状況及び状態にある区民が、互いの多様性を尊重し、異なる価値観を認め合い、安心して暮らし続けることができるインクルーシブな地域共生社会を実現するため</w:t>
      </w:r>
      <w:r w:rsidR="005E7AE9" w:rsidRPr="00226B29">
        <w:rPr>
          <w:rFonts w:ascii="ＭＳ 明朝" w:eastAsia="ＭＳ 明朝" w:hAnsi="ＭＳ 明朝" w:hint="eastAsia"/>
          <w:color w:val="000000" w:themeColor="text1"/>
          <w:sz w:val="24"/>
          <w:szCs w:val="24"/>
        </w:rPr>
        <w:t>に</w:t>
      </w:r>
      <w:r w:rsidRPr="00226B29">
        <w:rPr>
          <w:rFonts w:ascii="ＭＳ 明朝" w:eastAsia="ＭＳ 明朝" w:hAnsi="ＭＳ 明朝" w:hint="eastAsia"/>
          <w:color w:val="000000" w:themeColor="text1"/>
          <w:sz w:val="24"/>
          <w:szCs w:val="24"/>
        </w:rPr>
        <w:t>制定</w:t>
      </w:r>
      <w:r w:rsidR="005E7AE9" w:rsidRPr="00226B29">
        <w:rPr>
          <w:rFonts w:ascii="ＭＳ 明朝" w:eastAsia="ＭＳ 明朝" w:hAnsi="ＭＳ 明朝" w:hint="eastAsia"/>
          <w:color w:val="000000" w:themeColor="text1"/>
          <w:sz w:val="24"/>
          <w:szCs w:val="24"/>
        </w:rPr>
        <w:t>された</w:t>
      </w:r>
      <w:r w:rsidRPr="00226B29">
        <w:rPr>
          <w:rFonts w:ascii="ＭＳ 明朝" w:eastAsia="ＭＳ 明朝" w:hAnsi="ＭＳ 明朝" w:hint="eastAsia"/>
          <w:color w:val="000000" w:themeColor="text1"/>
          <w:sz w:val="24"/>
          <w:szCs w:val="24"/>
        </w:rPr>
        <w:t>。</w:t>
      </w:r>
    </w:p>
    <w:p w14:paraId="33FBE837" w14:textId="60B48D9F" w:rsidR="002104E4" w:rsidRPr="00226B29" w:rsidRDefault="002104E4"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 xml:space="preserve">　　</w:t>
      </w:r>
      <w:r w:rsidR="005E7AE9" w:rsidRPr="00226B29">
        <w:rPr>
          <w:rFonts w:ascii="ＭＳ 明朝" w:eastAsia="ＭＳ 明朝" w:hAnsi="ＭＳ 明朝" w:hint="eastAsia"/>
          <w:color w:val="000000" w:themeColor="text1"/>
          <w:sz w:val="24"/>
          <w:szCs w:val="24"/>
        </w:rPr>
        <w:t>インクルージョンプラン</w:t>
      </w:r>
      <w:r w:rsidR="009D544F" w:rsidRPr="00226B29">
        <w:rPr>
          <w:rFonts w:ascii="ＭＳ 明朝" w:eastAsia="ＭＳ 明朝" w:hAnsi="ＭＳ 明朝" w:hint="eastAsia"/>
          <w:color w:val="000000" w:themeColor="text1"/>
          <w:sz w:val="24"/>
          <w:szCs w:val="24"/>
        </w:rPr>
        <w:t>の施策展開の基礎としているほか、条例に基づき地域共生社会の実現に向けて必要とされる</w:t>
      </w:r>
      <w:r w:rsidR="005E7AE9" w:rsidRPr="00226B29">
        <w:rPr>
          <w:rFonts w:ascii="ＭＳ 明朝" w:eastAsia="ＭＳ 明朝" w:hAnsi="ＭＳ 明朝" w:hint="eastAsia"/>
          <w:color w:val="000000" w:themeColor="text1"/>
          <w:sz w:val="24"/>
          <w:szCs w:val="24"/>
        </w:rPr>
        <w:t>様々な</w:t>
      </w:r>
      <w:r w:rsidR="009D544F" w:rsidRPr="00226B29">
        <w:rPr>
          <w:rFonts w:ascii="ＭＳ 明朝" w:eastAsia="ＭＳ 明朝" w:hAnsi="ＭＳ 明朝" w:hint="eastAsia"/>
          <w:color w:val="000000" w:themeColor="text1"/>
          <w:sz w:val="24"/>
          <w:szCs w:val="24"/>
        </w:rPr>
        <w:t>施策</w:t>
      </w:r>
      <w:r w:rsidR="005E7AE9" w:rsidRPr="00226B29">
        <w:rPr>
          <w:rFonts w:ascii="ＭＳ 明朝" w:eastAsia="ＭＳ 明朝" w:hAnsi="ＭＳ 明朝" w:hint="eastAsia"/>
          <w:color w:val="000000" w:themeColor="text1"/>
          <w:sz w:val="24"/>
          <w:szCs w:val="24"/>
        </w:rPr>
        <w:t>に取組んでいる。</w:t>
      </w:r>
    </w:p>
    <w:p w14:paraId="75DDD222" w14:textId="467CB167" w:rsidR="002104E4" w:rsidRPr="00226B29" w:rsidRDefault="001D5041" w:rsidP="00DF69DA">
      <w:pPr>
        <w:spacing w:beforeLines="50" w:before="180"/>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 xml:space="preserve">　（条例の構成）</w:t>
      </w:r>
    </w:p>
    <w:p w14:paraId="02E622C4" w14:textId="77777777" w:rsidR="00DF69DA" w:rsidRPr="00226B29" w:rsidRDefault="00DF69DA" w:rsidP="00DF69DA">
      <w:pPr>
        <w:ind w:firstLineChars="300" w:firstLine="72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前文</w:t>
      </w:r>
    </w:p>
    <w:p w14:paraId="29E65171" w14:textId="77777777" w:rsidR="00DF69DA" w:rsidRPr="00226B29" w:rsidRDefault="00DF69DA" w:rsidP="00DF69DA">
      <w:pPr>
        <w:ind w:firstLineChars="300" w:firstLine="72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第１章　総則（第１条―第８条）</w:t>
      </w:r>
    </w:p>
    <w:p w14:paraId="55F4F422" w14:textId="77777777" w:rsidR="005E7AE9" w:rsidRPr="00226B29" w:rsidRDefault="00DF69DA" w:rsidP="00DF69DA">
      <w:pPr>
        <w:ind w:leftChars="337" w:left="1589" w:hangingChars="367" w:hanging="881"/>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第２章　障害に対する理解の促進及び障害を理由とする差別の解消のための施策</w:t>
      </w:r>
    </w:p>
    <w:p w14:paraId="55FE05D7" w14:textId="09A9E64E" w:rsidR="00DF69DA" w:rsidRPr="00226B29" w:rsidRDefault="00DF69DA" w:rsidP="005E7AE9">
      <w:pPr>
        <w:ind w:leftChars="637" w:left="1338" w:firstLineChars="100" w:firstLine="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（第９条―第</w:t>
      </w:r>
      <w:r w:rsidRPr="00226B29">
        <w:rPr>
          <w:rFonts w:ascii="ＭＳ 明朝" w:eastAsia="ＭＳ 明朝" w:hAnsi="ＭＳ 明朝"/>
          <w:color w:val="000000" w:themeColor="text1"/>
          <w:sz w:val="24"/>
          <w:szCs w:val="24"/>
        </w:rPr>
        <w:t>12条）</w:t>
      </w:r>
    </w:p>
    <w:p w14:paraId="71F33A9B" w14:textId="77777777" w:rsidR="00DF69DA" w:rsidRPr="00226B29" w:rsidRDefault="00DF69DA" w:rsidP="005E7AE9">
      <w:pPr>
        <w:ind w:leftChars="337" w:left="1709" w:hangingChars="417" w:hanging="1001"/>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第３章　安心して暮らし続けることができる地域づくり並びに参加及び活躍の場の拡大のための施策（第</w:t>
      </w:r>
      <w:r w:rsidRPr="00226B29">
        <w:rPr>
          <w:rFonts w:ascii="ＭＳ 明朝" w:eastAsia="ＭＳ 明朝" w:hAnsi="ＭＳ 明朝"/>
          <w:color w:val="000000" w:themeColor="text1"/>
          <w:sz w:val="24"/>
          <w:szCs w:val="24"/>
        </w:rPr>
        <w:t>13条―第20条）</w:t>
      </w:r>
    </w:p>
    <w:p w14:paraId="1E70A083" w14:textId="76B752DF" w:rsidR="001D5041" w:rsidRPr="00226B29" w:rsidRDefault="00DF69DA" w:rsidP="00DF69DA">
      <w:pPr>
        <w:ind w:leftChars="337" w:left="1589" w:hangingChars="367" w:hanging="881"/>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第４章　情報コミュニケーションの推進のための施策（第</w:t>
      </w:r>
      <w:r w:rsidRPr="00226B29">
        <w:rPr>
          <w:rFonts w:ascii="ＭＳ 明朝" w:eastAsia="ＭＳ 明朝" w:hAnsi="ＭＳ 明朝"/>
          <w:color w:val="000000" w:themeColor="text1"/>
          <w:sz w:val="24"/>
          <w:szCs w:val="24"/>
        </w:rPr>
        <w:t>21条・第22条）</w:t>
      </w:r>
    </w:p>
    <w:p w14:paraId="26EC9822" w14:textId="156D8C39" w:rsidR="00DF69DA" w:rsidRPr="00226B29" w:rsidRDefault="00235FB3"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 xml:space="preserve">　　　※　現行条例は別紙１のとおり</w:t>
      </w:r>
    </w:p>
    <w:p w14:paraId="084948B3" w14:textId="77777777" w:rsidR="00235FB3" w:rsidRPr="00226B29" w:rsidRDefault="00235FB3" w:rsidP="00DF69DA">
      <w:pPr>
        <w:ind w:left="240" w:hangingChars="100" w:hanging="240"/>
        <w:rPr>
          <w:rFonts w:ascii="ＭＳ 明朝" w:eastAsia="ＭＳ 明朝" w:hAnsi="ＭＳ 明朝"/>
          <w:color w:val="000000" w:themeColor="text1"/>
          <w:sz w:val="24"/>
          <w:szCs w:val="24"/>
        </w:rPr>
      </w:pPr>
    </w:p>
    <w:p w14:paraId="256359B0" w14:textId="1B1C476B" w:rsidR="007404B8" w:rsidRPr="00226B29" w:rsidRDefault="009D544F"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３</w:t>
      </w:r>
      <w:r w:rsidR="007404B8" w:rsidRPr="00226B29">
        <w:rPr>
          <w:rFonts w:ascii="ＭＳ 明朝" w:eastAsia="ＭＳ 明朝" w:hAnsi="ＭＳ 明朝" w:hint="eastAsia"/>
          <w:color w:val="000000" w:themeColor="text1"/>
          <w:sz w:val="24"/>
          <w:szCs w:val="24"/>
        </w:rPr>
        <w:t xml:space="preserve">　</w:t>
      </w:r>
      <w:r w:rsidRPr="00226B29">
        <w:rPr>
          <w:rFonts w:ascii="ＭＳ 明朝" w:eastAsia="ＭＳ 明朝" w:hAnsi="ＭＳ 明朝" w:hint="eastAsia"/>
          <w:color w:val="000000" w:themeColor="text1"/>
          <w:sz w:val="24"/>
          <w:szCs w:val="24"/>
        </w:rPr>
        <w:t>改正検討の</w:t>
      </w:r>
      <w:r w:rsidR="007404B8" w:rsidRPr="00226B29">
        <w:rPr>
          <w:rFonts w:ascii="ＭＳ 明朝" w:eastAsia="ＭＳ 明朝" w:hAnsi="ＭＳ 明朝" w:hint="eastAsia"/>
          <w:color w:val="000000" w:themeColor="text1"/>
          <w:sz w:val="24"/>
          <w:szCs w:val="24"/>
        </w:rPr>
        <w:t>背景</w:t>
      </w:r>
    </w:p>
    <w:p w14:paraId="1F4A4905" w14:textId="0579EFFB" w:rsidR="00D06404" w:rsidRPr="00226B29" w:rsidRDefault="00B34037"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 xml:space="preserve">　　</w:t>
      </w:r>
      <w:r w:rsidR="00AC2E07" w:rsidRPr="00226B29">
        <w:rPr>
          <w:rFonts w:ascii="ＭＳ 明朝" w:eastAsia="ＭＳ 明朝" w:hAnsi="ＭＳ 明朝" w:hint="eastAsia"/>
          <w:color w:val="000000" w:themeColor="text1"/>
          <w:sz w:val="24"/>
          <w:szCs w:val="24"/>
        </w:rPr>
        <w:t>令和４年９月、令和４年第３回定例会に条例の提案を行う</w:t>
      </w:r>
      <w:r w:rsidR="007346B8" w:rsidRPr="00226B29">
        <w:rPr>
          <w:rFonts w:ascii="ＭＳ 明朝" w:eastAsia="ＭＳ 明朝" w:hAnsi="ＭＳ 明朝" w:hint="eastAsia"/>
          <w:color w:val="000000" w:themeColor="text1"/>
          <w:sz w:val="24"/>
          <w:szCs w:val="24"/>
        </w:rPr>
        <w:t>タイミング</w:t>
      </w:r>
      <w:r w:rsidR="00AC2E07" w:rsidRPr="00226B29">
        <w:rPr>
          <w:rFonts w:ascii="ＭＳ 明朝" w:eastAsia="ＭＳ 明朝" w:hAnsi="ＭＳ 明朝" w:hint="eastAsia"/>
          <w:color w:val="000000" w:themeColor="text1"/>
          <w:sz w:val="24"/>
          <w:szCs w:val="24"/>
        </w:rPr>
        <w:t>で</w:t>
      </w:r>
      <w:r w:rsidR="00621DFF" w:rsidRPr="00226B29">
        <w:rPr>
          <w:rFonts w:ascii="ＭＳ 明朝" w:eastAsia="ＭＳ 明朝" w:hAnsi="ＭＳ 明朝" w:hint="eastAsia"/>
          <w:color w:val="000000" w:themeColor="text1"/>
          <w:sz w:val="24"/>
          <w:szCs w:val="24"/>
        </w:rPr>
        <w:t>、</w:t>
      </w:r>
      <w:r w:rsidRPr="00226B29">
        <w:rPr>
          <w:rFonts w:ascii="ＭＳ 明朝" w:eastAsia="ＭＳ 明朝" w:hAnsi="ＭＳ 明朝" w:hint="eastAsia"/>
          <w:color w:val="000000" w:themeColor="text1"/>
          <w:sz w:val="24"/>
          <w:szCs w:val="24"/>
        </w:rPr>
        <w:t>権利委員会から日本政府へ</w:t>
      </w:r>
      <w:r w:rsidR="00FB5747" w:rsidRPr="00226B29">
        <w:rPr>
          <w:rFonts w:ascii="ＭＳ 明朝" w:eastAsia="ＭＳ 明朝" w:hAnsi="ＭＳ 明朝" w:hint="eastAsia"/>
          <w:color w:val="000000" w:themeColor="text1"/>
          <w:sz w:val="24"/>
          <w:szCs w:val="24"/>
        </w:rPr>
        <w:t>の</w:t>
      </w:r>
      <w:r w:rsidRPr="00226B29">
        <w:rPr>
          <w:rFonts w:ascii="ＭＳ 明朝" w:eastAsia="ＭＳ 明朝" w:hAnsi="ＭＳ 明朝" w:hint="eastAsia"/>
          <w:color w:val="000000" w:themeColor="text1"/>
          <w:sz w:val="24"/>
          <w:szCs w:val="24"/>
        </w:rPr>
        <w:t>勧告（総括所見）</w:t>
      </w:r>
      <w:r w:rsidR="00E10BB1" w:rsidRPr="00226B29">
        <w:rPr>
          <w:rFonts w:ascii="ＭＳ 明朝" w:eastAsia="ＭＳ 明朝" w:hAnsi="ＭＳ 明朝" w:hint="eastAsia"/>
          <w:color w:val="000000" w:themeColor="text1"/>
          <w:sz w:val="24"/>
          <w:szCs w:val="24"/>
        </w:rPr>
        <w:t>が</w:t>
      </w:r>
      <w:r w:rsidRPr="00226B29">
        <w:rPr>
          <w:rFonts w:ascii="ＭＳ 明朝" w:eastAsia="ＭＳ 明朝" w:hAnsi="ＭＳ 明朝" w:hint="eastAsia"/>
          <w:color w:val="000000" w:themeColor="text1"/>
          <w:sz w:val="24"/>
          <w:szCs w:val="24"/>
        </w:rPr>
        <w:t>行われ</w:t>
      </w:r>
      <w:r w:rsidR="00AC2E07" w:rsidRPr="00226B29">
        <w:rPr>
          <w:rFonts w:ascii="ＭＳ 明朝" w:eastAsia="ＭＳ 明朝" w:hAnsi="ＭＳ 明朝" w:hint="eastAsia"/>
          <w:color w:val="000000" w:themeColor="text1"/>
          <w:sz w:val="24"/>
          <w:szCs w:val="24"/>
        </w:rPr>
        <w:t>た</w:t>
      </w:r>
      <w:r w:rsidR="00AD4758" w:rsidRPr="00226B29">
        <w:rPr>
          <w:rFonts w:ascii="ＭＳ 明朝" w:eastAsia="ＭＳ 明朝" w:hAnsi="ＭＳ 明朝" w:hint="eastAsia"/>
          <w:color w:val="000000" w:themeColor="text1"/>
          <w:sz w:val="24"/>
          <w:szCs w:val="24"/>
        </w:rPr>
        <w:t>。このため</w:t>
      </w:r>
      <w:r w:rsidR="00476B9C" w:rsidRPr="00226B29">
        <w:rPr>
          <w:rFonts w:ascii="ＭＳ 明朝" w:eastAsia="ＭＳ 明朝" w:hAnsi="ＭＳ 明朝" w:hint="eastAsia"/>
          <w:color w:val="000000" w:themeColor="text1"/>
          <w:sz w:val="24"/>
          <w:szCs w:val="24"/>
        </w:rPr>
        <w:t>、</w:t>
      </w:r>
      <w:r w:rsidR="00D06404" w:rsidRPr="00226B29">
        <w:rPr>
          <w:rFonts w:ascii="ＭＳ 明朝" w:eastAsia="ＭＳ 明朝" w:hAnsi="ＭＳ 明朝" w:hint="eastAsia"/>
          <w:color w:val="000000" w:themeColor="text1"/>
          <w:sz w:val="24"/>
          <w:szCs w:val="24"/>
        </w:rPr>
        <w:t>勧告の内容は</w:t>
      </w:r>
      <w:r w:rsidR="00BD6198" w:rsidRPr="00226B29">
        <w:rPr>
          <w:rFonts w:ascii="ＭＳ 明朝" w:eastAsia="ＭＳ 明朝" w:hAnsi="ＭＳ 明朝" w:hint="eastAsia"/>
          <w:color w:val="000000" w:themeColor="text1"/>
          <w:sz w:val="24"/>
          <w:szCs w:val="24"/>
        </w:rPr>
        <w:t>、</w:t>
      </w:r>
      <w:r w:rsidR="00D06404" w:rsidRPr="00226B29">
        <w:rPr>
          <w:rFonts w:ascii="ＭＳ 明朝" w:eastAsia="ＭＳ 明朝" w:hAnsi="ＭＳ 明朝" w:hint="eastAsia"/>
          <w:color w:val="000000" w:themeColor="text1"/>
          <w:sz w:val="24"/>
          <w:szCs w:val="24"/>
        </w:rPr>
        <w:t>条例には</w:t>
      </w:r>
      <w:r w:rsidR="005247C9" w:rsidRPr="00226B29">
        <w:rPr>
          <w:rFonts w:ascii="ＭＳ 明朝" w:eastAsia="ＭＳ 明朝" w:hAnsi="ＭＳ 明朝" w:hint="eastAsia"/>
          <w:color w:val="000000" w:themeColor="text1"/>
          <w:sz w:val="24"/>
          <w:szCs w:val="24"/>
        </w:rPr>
        <w:t>一部</w:t>
      </w:r>
      <w:r w:rsidR="00D06404" w:rsidRPr="00226B29">
        <w:rPr>
          <w:rFonts w:ascii="ＭＳ 明朝" w:eastAsia="ＭＳ 明朝" w:hAnsi="ＭＳ 明朝" w:hint="eastAsia"/>
          <w:color w:val="000000" w:themeColor="text1"/>
          <w:sz w:val="24"/>
          <w:szCs w:val="24"/>
        </w:rPr>
        <w:t>反映することができていない</w:t>
      </w:r>
      <w:r w:rsidR="00AD4758" w:rsidRPr="00226B29">
        <w:rPr>
          <w:rFonts w:ascii="ＭＳ 明朝" w:eastAsia="ＭＳ 明朝" w:hAnsi="ＭＳ 明朝" w:hint="eastAsia"/>
          <w:color w:val="000000" w:themeColor="text1"/>
          <w:sz w:val="24"/>
          <w:szCs w:val="24"/>
        </w:rPr>
        <w:t>状況にある</w:t>
      </w:r>
      <w:r w:rsidR="00D06404" w:rsidRPr="00226B29">
        <w:rPr>
          <w:rFonts w:ascii="ＭＳ 明朝" w:eastAsia="ＭＳ 明朝" w:hAnsi="ＭＳ 明朝" w:hint="eastAsia"/>
          <w:color w:val="000000" w:themeColor="text1"/>
          <w:sz w:val="24"/>
          <w:szCs w:val="24"/>
        </w:rPr>
        <w:t>。</w:t>
      </w:r>
    </w:p>
    <w:p w14:paraId="65D0673F" w14:textId="644F0356" w:rsidR="00D06404" w:rsidRPr="00226B29" w:rsidRDefault="006657AB" w:rsidP="005E7AE9">
      <w:pPr>
        <w:ind w:leftChars="100" w:left="210" w:firstLineChars="100" w:firstLine="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区としては</w:t>
      </w:r>
      <w:r w:rsidR="00BD6198" w:rsidRPr="00226B29">
        <w:rPr>
          <w:rFonts w:ascii="ＭＳ 明朝" w:eastAsia="ＭＳ 明朝" w:hAnsi="ＭＳ 明朝" w:hint="eastAsia"/>
          <w:color w:val="000000" w:themeColor="text1"/>
          <w:sz w:val="24"/>
          <w:szCs w:val="24"/>
        </w:rPr>
        <w:t>、</w:t>
      </w:r>
      <w:r w:rsidR="00D06404" w:rsidRPr="00226B29">
        <w:rPr>
          <w:rFonts w:ascii="ＭＳ 明朝" w:eastAsia="ＭＳ 明朝" w:hAnsi="ＭＳ 明朝" w:hint="eastAsia"/>
          <w:color w:val="000000" w:themeColor="text1"/>
          <w:sz w:val="24"/>
          <w:szCs w:val="24"/>
        </w:rPr>
        <w:t>次期</w:t>
      </w:r>
      <w:r w:rsidRPr="00226B29">
        <w:rPr>
          <w:rFonts w:ascii="ＭＳ 明朝" w:eastAsia="ＭＳ 明朝" w:hAnsi="ＭＳ 明朝" w:hint="eastAsia"/>
          <w:color w:val="000000" w:themeColor="text1"/>
          <w:sz w:val="24"/>
          <w:szCs w:val="24"/>
        </w:rPr>
        <w:t>インクルージョ</w:t>
      </w:r>
      <w:r w:rsidR="00D06404" w:rsidRPr="00226B29">
        <w:rPr>
          <w:rFonts w:ascii="ＭＳ 明朝" w:eastAsia="ＭＳ 明朝" w:hAnsi="ＭＳ 明朝" w:hint="eastAsia"/>
          <w:color w:val="000000" w:themeColor="text1"/>
          <w:sz w:val="24"/>
          <w:szCs w:val="24"/>
        </w:rPr>
        <w:t>ンプランの</w:t>
      </w:r>
      <w:r w:rsidR="00BD6198" w:rsidRPr="00226B29">
        <w:rPr>
          <w:rFonts w:ascii="ＭＳ 明朝" w:eastAsia="ＭＳ 明朝" w:hAnsi="ＭＳ 明朝" w:hint="eastAsia"/>
          <w:color w:val="000000" w:themeColor="text1"/>
          <w:sz w:val="24"/>
          <w:szCs w:val="24"/>
        </w:rPr>
        <w:t>策定</w:t>
      </w:r>
      <w:r w:rsidRPr="00226B29">
        <w:rPr>
          <w:rFonts w:ascii="ＭＳ 明朝" w:eastAsia="ＭＳ 明朝" w:hAnsi="ＭＳ 明朝" w:hint="eastAsia"/>
          <w:color w:val="000000" w:themeColor="text1"/>
          <w:sz w:val="24"/>
          <w:szCs w:val="24"/>
        </w:rPr>
        <w:t>を進める中</w:t>
      </w:r>
      <w:r w:rsidR="00D06404" w:rsidRPr="00226B29">
        <w:rPr>
          <w:rFonts w:ascii="ＭＳ 明朝" w:eastAsia="ＭＳ 明朝" w:hAnsi="ＭＳ 明朝" w:hint="eastAsia"/>
          <w:color w:val="000000" w:themeColor="text1"/>
          <w:sz w:val="24"/>
          <w:szCs w:val="24"/>
        </w:rPr>
        <w:t>で、</w:t>
      </w:r>
      <w:r w:rsidRPr="00226B29">
        <w:rPr>
          <w:rFonts w:ascii="ＭＳ 明朝" w:eastAsia="ＭＳ 明朝" w:hAnsi="ＭＳ 明朝" w:hint="eastAsia"/>
          <w:color w:val="000000" w:themeColor="text1"/>
          <w:sz w:val="24"/>
          <w:szCs w:val="24"/>
        </w:rPr>
        <w:t>障害者施策推進協議会等での議論をいただきながら</w:t>
      </w:r>
      <w:r w:rsidR="005E7AE9" w:rsidRPr="00226B29">
        <w:rPr>
          <w:rFonts w:ascii="ＭＳ 明朝" w:eastAsia="ＭＳ 明朝" w:hAnsi="ＭＳ 明朝" w:hint="eastAsia"/>
          <w:color w:val="000000" w:themeColor="text1"/>
          <w:sz w:val="24"/>
          <w:szCs w:val="24"/>
        </w:rPr>
        <w:t>、</w:t>
      </w:r>
      <w:r w:rsidRPr="00226B29">
        <w:rPr>
          <w:rFonts w:ascii="ＭＳ 明朝" w:eastAsia="ＭＳ 明朝" w:hAnsi="ＭＳ 明朝" w:hint="eastAsia"/>
          <w:color w:val="000000" w:themeColor="text1"/>
          <w:sz w:val="24"/>
          <w:szCs w:val="24"/>
        </w:rPr>
        <w:t>見直しの方向性を検討していくこととしてきた。</w:t>
      </w:r>
    </w:p>
    <w:p w14:paraId="439B8983" w14:textId="77777777" w:rsidR="004051DE" w:rsidRPr="00226B29" w:rsidRDefault="004051DE" w:rsidP="00DF69DA">
      <w:pPr>
        <w:ind w:left="240" w:hangingChars="100" w:hanging="240"/>
        <w:rPr>
          <w:rFonts w:ascii="ＭＳ 明朝" w:eastAsia="ＭＳ 明朝" w:hAnsi="ＭＳ 明朝"/>
          <w:color w:val="000000" w:themeColor="text1"/>
          <w:sz w:val="24"/>
          <w:szCs w:val="24"/>
        </w:rPr>
      </w:pPr>
    </w:p>
    <w:p w14:paraId="6A44188D" w14:textId="095522F6" w:rsidR="004051DE" w:rsidRPr="00226B29" w:rsidRDefault="00DF69DA"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lastRenderedPageBreak/>
        <w:t>４</w:t>
      </w:r>
      <w:r w:rsidR="004051DE" w:rsidRPr="00226B29">
        <w:rPr>
          <w:rFonts w:ascii="ＭＳ 明朝" w:eastAsia="ＭＳ 明朝" w:hAnsi="ＭＳ 明朝" w:hint="eastAsia"/>
          <w:color w:val="000000" w:themeColor="text1"/>
          <w:sz w:val="24"/>
          <w:szCs w:val="24"/>
        </w:rPr>
        <w:t xml:space="preserve">　改正の方向性</w:t>
      </w:r>
    </w:p>
    <w:p w14:paraId="04EE2E66" w14:textId="77777777" w:rsidR="00F52D54" w:rsidRDefault="00857995" w:rsidP="00DF69DA">
      <w:pPr>
        <w:ind w:leftChars="100" w:left="210" w:firstLineChars="100" w:firstLine="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権利</w:t>
      </w:r>
      <w:r w:rsidR="004051DE" w:rsidRPr="00226B29">
        <w:rPr>
          <w:rFonts w:ascii="ＭＳ 明朝" w:eastAsia="ＭＳ 明朝" w:hAnsi="ＭＳ 明朝" w:hint="eastAsia"/>
          <w:color w:val="000000" w:themeColor="text1"/>
          <w:sz w:val="24"/>
          <w:szCs w:val="24"/>
        </w:rPr>
        <w:t>委員会からは、</w:t>
      </w:r>
      <w:r w:rsidR="00FB5747" w:rsidRPr="00226B29">
        <w:rPr>
          <w:rFonts w:ascii="ＭＳ 明朝" w:eastAsia="ＭＳ 明朝" w:hAnsi="ＭＳ 明朝" w:hint="eastAsia"/>
          <w:color w:val="000000" w:themeColor="text1"/>
          <w:sz w:val="24"/>
          <w:szCs w:val="24"/>
        </w:rPr>
        <w:t>総括</w:t>
      </w:r>
      <w:r w:rsidR="00E71393">
        <w:rPr>
          <w:rFonts w:ascii="ＭＳ 明朝" w:eastAsia="ＭＳ 明朝" w:hAnsi="ＭＳ 明朝" w:hint="eastAsia"/>
          <w:color w:val="000000" w:themeColor="text1"/>
          <w:sz w:val="24"/>
          <w:szCs w:val="24"/>
        </w:rPr>
        <w:t>所</w:t>
      </w:r>
      <w:r w:rsidR="00FB5747" w:rsidRPr="00226B29">
        <w:rPr>
          <w:rFonts w:ascii="ＭＳ 明朝" w:eastAsia="ＭＳ 明朝" w:hAnsi="ＭＳ 明朝" w:hint="eastAsia"/>
          <w:color w:val="000000" w:themeColor="text1"/>
          <w:sz w:val="24"/>
          <w:szCs w:val="24"/>
        </w:rPr>
        <w:t>見に含まれる全ての勧告の重要性</w:t>
      </w:r>
      <w:r w:rsidR="004C75CD" w:rsidRPr="00226B29">
        <w:rPr>
          <w:rFonts w:ascii="ＭＳ 明朝" w:eastAsia="ＭＳ 明朝" w:hAnsi="ＭＳ 明朝" w:hint="eastAsia"/>
          <w:color w:val="000000" w:themeColor="text1"/>
          <w:sz w:val="24"/>
          <w:szCs w:val="24"/>
        </w:rPr>
        <w:t>が</w:t>
      </w:r>
      <w:r w:rsidR="006657AB" w:rsidRPr="00226B29">
        <w:rPr>
          <w:rFonts w:ascii="ＭＳ 明朝" w:eastAsia="ＭＳ 明朝" w:hAnsi="ＭＳ 明朝" w:hint="eastAsia"/>
          <w:color w:val="000000" w:themeColor="text1"/>
          <w:sz w:val="24"/>
          <w:szCs w:val="24"/>
        </w:rPr>
        <w:t>示</w:t>
      </w:r>
      <w:r w:rsidR="004051DE" w:rsidRPr="00226B29">
        <w:rPr>
          <w:rFonts w:ascii="ＭＳ 明朝" w:eastAsia="ＭＳ 明朝" w:hAnsi="ＭＳ 明朝" w:hint="eastAsia"/>
          <w:color w:val="000000" w:themeColor="text1"/>
          <w:sz w:val="24"/>
          <w:szCs w:val="24"/>
        </w:rPr>
        <w:t>されている</w:t>
      </w:r>
      <w:r w:rsidR="006657AB" w:rsidRPr="00226B29">
        <w:rPr>
          <w:rFonts w:ascii="ＭＳ 明朝" w:eastAsia="ＭＳ 明朝" w:hAnsi="ＭＳ 明朝" w:hint="eastAsia"/>
          <w:color w:val="000000" w:themeColor="text1"/>
          <w:sz w:val="24"/>
          <w:szCs w:val="24"/>
        </w:rPr>
        <w:t>が</w:t>
      </w:r>
      <w:r w:rsidR="004051DE" w:rsidRPr="00226B29">
        <w:rPr>
          <w:rFonts w:ascii="ＭＳ 明朝" w:eastAsia="ＭＳ 明朝" w:hAnsi="ＭＳ 明朝" w:hint="eastAsia"/>
          <w:color w:val="000000" w:themeColor="text1"/>
          <w:sz w:val="24"/>
          <w:szCs w:val="24"/>
        </w:rPr>
        <w:t>、</w:t>
      </w:r>
      <w:r w:rsidR="00AD4758" w:rsidRPr="00226B29">
        <w:rPr>
          <w:rFonts w:ascii="ＭＳ 明朝" w:eastAsia="ＭＳ 明朝" w:hAnsi="ＭＳ 明朝" w:hint="eastAsia"/>
          <w:color w:val="000000" w:themeColor="text1"/>
          <w:sz w:val="24"/>
          <w:szCs w:val="24"/>
        </w:rPr>
        <w:t>「</w:t>
      </w:r>
      <w:r w:rsidR="004051DE" w:rsidRPr="00226B29">
        <w:rPr>
          <w:rFonts w:ascii="ＭＳ 明朝" w:eastAsia="ＭＳ 明朝" w:hAnsi="ＭＳ 明朝" w:hint="eastAsia"/>
          <w:color w:val="000000" w:themeColor="text1"/>
          <w:sz w:val="24"/>
          <w:szCs w:val="24"/>
        </w:rPr>
        <w:t>早急な措置が求め</w:t>
      </w:r>
      <w:r w:rsidR="00AD4758" w:rsidRPr="00226B29">
        <w:rPr>
          <w:rFonts w:ascii="ＭＳ 明朝" w:eastAsia="ＭＳ 明朝" w:hAnsi="ＭＳ 明朝" w:hint="eastAsia"/>
          <w:color w:val="000000" w:themeColor="text1"/>
          <w:sz w:val="24"/>
          <w:szCs w:val="24"/>
        </w:rPr>
        <w:t>られ</w:t>
      </w:r>
      <w:r w:rsidR="004051DE" w:rsidRPr="00226B29">
        <w:rPr>
          <w:rFonts w:ascii="ＭＳ 明朝" w:eastAsia="ＭＳ 明朝" w:hAnsi="ＭＳ 明朝" w:hint="eastAsia"/>
          <w:color w:val="000000" w:themeColor="text1"/>
          <w:sz w:val="24"/>
          <w:szCs w:val="24"/>
        </w:rPr>
        <w:t>るもの</w:t>
      </w:r>
      <w:r w:rsidR="00AD4758" w:rsidRPr="00226B29">
        <w:rPr>
          <w:rFonts w:ascii="ＭＳ 明朝" w:eastAsia="ＭＳ 明朝" w:hAnsi="ＭＳ 明朝" w:hint="eastAsia"/>
          <w:color w:val="000000" w:themeColor="text1"/>
          <w:sz w:val="24"/>
          <w:szCs w:val="24"/>
        </w:rPr>
        <w:t>」</w:t>
      </w:r>
      <w:r w:rsidR="004051DE" w:rsidRPr="00226B29">
        <w:rPr>
          <w:rFonts w:ascii="ＭＳ 明朝" w:eastAsia="ＭＳ 明朝" w:hAnsi="ＭＳ 明朝" w:hint="eastAsia"/>
          <w:color w:val="000000" w:themeColor="text1"/>
          <w:sz w:val="24"/>
          <w:szCs w:val="24"/>
        </w:rPr>
        <w:t>として</w:t>
      </w:r>
      <w:r w:rsidR="006657AB" w:rsidRPr="00226B29">
        <w:rPr>
          <w:rFonts w:ascii="ＭＳ 明朝" w:eastAsia="ＭＳ 明朝" w:hAnsi="ＭＳ 明朝" w:hint="eastAsia"/>
          <w:color w:val="000000" w:themeColor="text1"/>
          <w:sz w:val="24"/>
          <w:szCs w:val="24"/>
        </w:rPr>
        <w:t>特に</w:t>
      </w:r>
      <w:r w:rsidR="00AC2E07" w:rsidRPr="00226B29">
        <w:rPr>
          <w:rFonts w:ascii="ＭＳ 明朝" w:eastAsia="ＭＳ 明朝" w:hAnsi="ＭＳ 明朝" w:hint="eastAsia"/>
          <w:color w:val="000000" w:themeColor="text1"/>
          <w:sz w:val="24"/>
          <w:szCs w:val="24"/>
        </w:rPr>
        <w:t>「自立した生活及び地域社会への包容」</w:t>
      </w:r>
      <w:r w:rsidR="00B34037" w:rsidRPr="00226B29">
        <w:rPr>
          <w:rFonts w:ascii="ＭＳ 明朝" w:eastAsia="ＭＳ 明朝" w:hAnsi="ＭＳ 明朝" w:hint="eastAsia"/>
          <w:color w:val="000000" w:themeColor="text1"/>
          <w:sz w:val="24"/>
          <w:szCs w:val="24"/>
        </w:rPr>
        <w:t>及び</w:t>
      </w:r>
      <w:r w:rsidR="00AC2E07" w:rsidRPr="00226B29">
        <w:rPr>
          <w:rFonts w:ascii="ＭＳ 明朝" w:eastAsia="ＭＳ 明朝" w:hAnsi="ＭＳ 明朝" w:hint="eastAsia"/>
          <w:color w:val="000000" w:themeColor="text1"/>
          <w:sz w:val="24"/>
          <w:szCs w:val="24"/>
        </w:rPr>
        <w:t>「</w:t>
      </w:r>
      <w:r w:rsidR="00B34037" w:rsidRPr="00226B29">
        <w:rPr>
          <w:rFonts w:ascii="ＭＳ 明朝" w:eastAsia="ＭＳ 明朝" w:hAnsi="ＭＳ 明朝" w:hint="eastAsia"/>
          <w:color w:val="000000" w:themeColor="text1"/>
          <w:sz w:val="24"/>
          <w:szCs w:val="24"/>
        </w:rPr>
        <w:t>インクルーシブ教育</w:t>
      </w:r>
      <w:r w:rsidR="00AC2E07" w:rsidRPr="00226B29">
        <w:rPr>
          <w:rFonts w:ascii="ＭＳ 明朝" w:eastAsia="ＭＳ 明朝" w:hAnsi="ＭＳ 明朝" w:hint="eastAsia"/>
          <w:color w:val="000000" w:themeColor="text1"/>
          <w:sz w:val="24"/>
          <w:szCs w:val="24"/>
        </w:rPr>
        <w:t>」</w:t>
      </w:r>
      <w:r w:rsidRPr="00226B29">
        <w:rPr>
          <w:rFonts w:ascii="ＭＳ 明朝" w:eastAsia="ＭＳ 明朝" w:hAnsi="ＭＳ 明朝" w:hint="eastAsia"/>
          <w:color w:val="000000" w:themeColor="text1"/>
          <w:sz w:val="24"/>
          <w:szCs w:val="24"/>
        </w:rPr>
        <w:t>の２点が強調されている</w:t>
      </w:r>
      <w:r w:rsidR="00F52D54">
        <w:rPr>
          <w:rFonts w:ascii="ＭＳ 明朝" w:eastAsia="ＭＳ 明朝" w:hAnsi="ＭＳ 明朝" w:hint="eastAsia"/>
          <w:color w:val="000000" w:themeColor="text1"/>
          <w:sz w:val="24"/>
          <w:szCs w:val="24"/>
        </w:rPr>
        <w:t>。</w:t>
      </w:r>
    </w:p>
    <w:p w14:paraId="7CEAEE0F" w14:textId="43457C05" w:rsidR="004C75CD" w:rsidRPr="00226B29" w:rsidRDefault="00F52D54" w:rsidP="00F52D54">
      <w:pPr>
        <w:ind w:leftChars="100" w:left="21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なお、インクルーシブ教育については、世田谷区教育</w:t>
      </w:r>
      <w:r w:rsidR="00E836E1">
        <w:rPr>
          <w:rFonts w:ascii="ＭＳ 明朝" w:eastAsia="ＭＳ 明朝" w:hAnsi="ＭＳ 明朝" w:hint="eastAsia"/>
          <w:color w:val="000000" w:themeColor="text1"/>
          <w:sz w:val="24"/>
          <w:szCs w:val="24"/>
        </w:rPr>
        <w:t>委</w:t>
      </w:r>
      <w:r>
        <w:rPr>
          <w:rFonts w:ascii="ＭＳ 明朝" w:eastAsia="ＭＳ 明朝" w:hAnsi="ＭＳ 明朝" w:hint="eastAsia"/>
          <w:color w:val="000000" w:themeColor="text1"/>
          <w:sz w:val="24"/>
          <w:szCs w:val="24"/>
        </w:rPr>
        <w:t>員会において</w:t>
      </w:r>
      <w:r w:rsidR="00E40731">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勧告の内容を踏まえ</w:t>
      </w:r>
      <w:r w:rsidR="00B86AA8">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「せたがやインクルーシブ教育ガイドライン」を令和７年３月に策定し、当ガイドラインに基づき</w:t>
      </w:r>
      <w:r w:rsidR="00E836E1">
        <w:rPr>
          <w:rFonts w:ascii="ＭＳ 明朝" w:eastAsia="ＭＳ 明朝" w:hAnsi="ＭＳ 明朝" w:hint="eastAsia"/>
          <w:color w:val="000000" w:themeColor="text1"/>
          <w:sz w:val="24"/>
          <w:szCs w:val="24"/>
        </w:rPr>
        <w:t>着実に</w:t>
      </w:r>
      <w:r>
        <w:rPr>
          <w:rFonts w:ascii="ＭＳ 明朝" w:eastAsia="ＭＳ 明朝" w:hAnsi="ＭＳ 明朝" w:hint="eastAsia"/>
          <w:color w:val="000000" w:themeColor="text1"/>
          <w:sz w:val="24"/>
          <w:szCs w:val="24"/>
        </w:rPr>
        <w:t>推進しているところである。</w:t>
      </w:r>
    </w:p>
    <w:p w14:paraId="573B7C2C" w14:textId="44198D4B" w:rsidR="005E7AE9" w:rsidRPr="00226B29" w:rsidRDefault="00E40731" w:rsidP="00E14E88">
      <w:pPr>
        <w:ind w:leftChars="100" w:left="21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以上を踏まえ、</w:t>
      </w:r>
      <w:r w:rsidR="00DA7659" w:rsidRPr="00DA7659">
        <w:rPr>
          <w:rFonts w:ascii="ＭＳ 明朝" w:eastAsia="ＭＳ 明朝" w:hAnsi="ＭＳ 明朝" w:hint="eastAsia"/>
          <w:color w:val="000000" w:themeColor="text1"/>
          <w:sz w:val="24"/>
          <w:szCs w:val="24"/>
        </w:rPr>
        <w:t>「自立した生活及び地域社会への包容」</w:t>
      </w:r>
      <w:r w:rsidR="00DA7659">
        <w:rPr>
          <w:rFonts w:ascii="ＭＳ 明朝" w:eastAsia="ＭＳ 明朝" w:hAnsi="ＭＳ 明朝" w:hint="eastAsia"/>
          <w:color w:val="000000" w:themeColor="text1"/>
          <w:sz w:val="24"/>
          <w:szCs w:val="24"/>
        </w:rPr>
        <w:t>に加え</w:t>
      </w:r>
      <w:r w:rsidR="004C75CD" w:rsidRPr="00226B29">
        <w:rPr>
          <w:rFonts w:ascii="ＭＳ 明朝" w:eastAsia="ＭＳ 明朝" w:hAnsi="ＭＳ 明朝" w:hint="eastAsia"/>
          <w:color w:val="000000" w:themeColor="text1"/>
          <w:sz w:val="24"/>
          <w:szCs w:val="24"/>
        </w:rPr>
        <w:t>、近年「障害者の意思決定支援」の重要性がより増している現状</w:t>
      </w:r>
      <w:r w:rsidR="00A349A4" w:rsidRPr="00226B29">
        <w:rPr>
          <w:rFonts w:ascii="ＭＳ 明朝" w:eastAsia="ＭＳ 明朝" w:hAnsi="ＭＳ 明朝" w:hint="eastAsia"/>
          <w:color w:val="000000" w:themeColor="text1"/>
          <w:sz w:val="24"/>
          <w:szCs w:val="24"/>
        </w:rPr>
        <w:t>や、</w:t>
      </w:r>
      <w:r w:rsidR="001D5041" w:rsidRPr="00226B29">
        <w:rPr>
          <w:rFonts w:ascii="ＭＳ 明朝" w:eastAsia="ＭＳ 明朝" w:hAnsi="ＭＳ 明朝" w:hint="eastAsia"/>
          <w:color w:val="000000" w:themeColor="text1"/>
          <w:sz w:val="24"/>
          <w:szCs w:val="24"/>
        </w:rPr>
        <w:t>障害当事者が主体的に区政に関与する「区政への参加・参画」の必要性</w:t>
      </w:r>
      <w:r w:rsidR="004C75CD" w:rsidRPr="00226B29">
        <w:rPr>
          <w:rFonts w:ascii="ＭＳ 明朝" w:eastAsia="ＭＳ 明朝" w:hAnsi="ＭＳ 明朝" w:hint="eastAsia"/>
          <w:color w:val="000000" w:themeColor="text1"/>
          <w:sz w:val="24"/>
          <w:szCs w:val="24"/>
        </w:rPr>
        <w:t>を</w:t>
      </w:r>
      <w:r>
        <w:rPr>
          <w:rFonts w:ascii="ＭＳ 明朝" w:eastAsia="ＭＳ 明朝" w:hAnsi="ＭＳ 明朝" w:hint="eastAsia"/>
          <w:color w:val="000000" w:themeColor="text1"/>
          <w:sz w:val="24"/>
          <w:szCs w:val="24"/>
        </w:rPr>
        <w:t>勘案し</w:t>
      </w:r>
      <w:r w:rsidR="005247C9" w:rsidRPr="00226B29">
        <w:rPr>
          <w:rFonts w:ascii="ＭＳ 明朝" w:eastAsia="ＭＳ 明朝" w:hAnsi="ＭＳ 明朝" w:hint="eastAsia"/>
          <w:color w:val="000000" w:themeColor="text1"/>
          <w:sz w:val="24"/>
          <w:szCs w:val="24"/>
        </w:rPr>
        <w:t>、</w:t>
      </w:r>
      <w:r w:rsidR="00DF69DA" w:rsidRPr="00226B29">
        <w:rPr>
          <w:rFonts w:ascii="ＭＳ 明朝" w:eastAsia="ＭＳ 明朝" w:hAnsi="ＭＳ 明朝" w:hint="eastAsia"/>
          <w:color w:val="000000" w:themeColor="text1"/>
          <w:sz w:val="24"/>
          <w:szCs w:val="24"/>
        </w:rPr>
        <w:t>これら</w:t>
      </w:r>
      <w:r w:rsidR="00F52D54">
        <w:rPr>
          <w:rFonts w:ascii="ＭＳ 明朝" w:eastAsia="ＭＳ 明朝" w:hAnsi="ＭＳ 明朝" w:hint="eastAsia"/>
          <w:color w:val="000000" w:themeColor="text1"/>
          <w:sz w:val="24"/>
          <w:szCs w:val="24"/>
        </w:rPr>
        <w:t>３</w:t>
      </w:r>
      <w:r w:rsidR="00BD6198" w:rsidRPr="00226B29">
        <w:rPr>
          <w:rFonts w:ascii="ＭＳ 明朝" w:eastAsia="ＭＳ 明朝" w:hAnsi="ＭＳ 明朝" w:hint="eastAsia"/>
          <w:color w:val="000000" w:themeColor="text1"/>
          <w:sz w:val="24"/>
          <w:szCs w:val="24"/>
        </w:rPr>
        <w:t>点を</w:t>
      </w:r>
      <w:r w:rsidR="006657AB" w:rsidRPr="00226B29">
        <w:rPr>
          <w:rFonts w:ascii="ＭＳ 明朝" w:eastAsia="ＭＳ 明朝" w:hAnsi="ＭＳ 明朝" w:hint="eastAsia"/>
          <w:color w:val="000000" w:themeColor="text1"/>
          <w:sz w:val="24"/>
          <w:szCs w:val="24"/>
        </w:rPr>
        <w:t>検討の柱として議論</w:t>
      </w:r>
      <w:r w:rsidR="004051DE" w:rsidRPr="00226B29">
        <w:rPr>
          <w:rFonts w:ascii="ＭＳ 明朝" w:eastAsia="ＭＳ 明朝" w:hAnsi="ＭＳ 明朝" w:hint="eastAsia"/>
          <w:color w:val="000000" w:themeColor="text1"/>
          <w:sz w:val="24"/>
          <w:szCs w:val="24"/>
        </w:rPr>
        <w:t>を進めること</w:t>
      </w:r>
      <w:r w:rsidR="00AD4758" w:rsidRPr="00226B29">
        <w:rPr>
          <w:rFonts w:ascii="ＭＳ 明朝" w:eastAsia="ＭＳ 明朝" w:hAnsi="ＭＳ 明朝" w:hint="eastAsia"/>
          <w:color w:val="000000" w:themeColor="text1"/>
          <w:sz w:val="24"/>
          <w:szCs w:val="24"/>
        </w:rPr>
        <w:t>と</w:t>
      </w:r>
      <w:r w:rsidR="004051DE" w:rsidRPr="00226B29">
        <w:rPr>
          <w:rFonts w:ascii="ＭＳ 明朝" w:eastAsia="ＭＳ 明朝" w:hAnsi="ＭＳ 明朝" w:hint="eastAsia"/>
          <w:color w:val="000000" w:themeColor="text1"/>
          <w:sz w:val="24"/>
          <w:szCs w:val="24"/>
        </w:rPr>
        <w:t>する</w:t>
      </w:r>
      <w:r w:rsidR="00FB5747" w:rsidRPr="00226B29">
        <w:rPr>
          <w:rFonts w:ascii="ＭＳ 明朝" w:eastAsia="ＭＳ 明朝" w:hAnsi="ＭＳ 明朝" w:hint="eastAsia"/>
          <w:color w:val="000000" w:themeColor="text1"/>
          <w:sz w:val="24"/>
          <w:szCs w:val="24"/>
        </w:rPr>
        <w:t>。</w:t>
      </w:r>
      <w:r w:rsidR="00B34037" w:rsidRPr="00226B29">
        <w:rPr>
          <w:rFonts w:ascii="ＭＳ 明朝" w:eastAsia="ＭＳ 明朝" w:hAnsi="ＭＳ 明朝" w:hint="eastAsia"/>
          <w:color w:val="000000" w:themeColor="text1"/>
          <w:sz w:val="24"/>
          <w:szCs w:val="24"/>
        </w:rPr>
        <w:t xml:space="preserve">　</w:t>
      </w:r>
    </w:p>
    <w:p w14:paraId="3FDB5DFB" w14:textId="77777777" w:rsidR="005E7AE9" w:rsidRPr="00226B29" w:rsidRDefault="005E7AE9" w:rsidP="00DF69DA">
      <w:pPr>
        <w:ind w:left="240" w:hangingChars="100" w:hanging="240"/>
        <w:rPr>
          <w:rFonts w:ascii="ＭＳ 明朝" w:eastAsia="ＭＳ 明朝" w:hAnsi="ＭＳ 明朝"/>
          <w:color w:val="000000" w:themeColor="text1"/>
          <w:sz w:val="24"/>
          <w:szCs w:val="24"/>
        </w:rPr>
      </w:pPr>
    </w:p>
    <w:p w14:paraId="731D416B" w14:textId="3F8685F7" w:rsidR="005E7AE9" w:rsidRPr="00226B29" w:rsidRDefault="005E7AE9"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５　検討体制</w:t>
      </w:r>
    </w:p>
    <w:p w14:paraId="7181304E" w14:textId="5DB13A7A" w:rsidR="004051DE" w:rsidRPr="00226B29" w:rsidRDefault="00AD4758" w:rsidP="005E7AE9">
      <w:pPr>
        <w:ind w:leftChars="100" w:left="210" w:firstLineChars="100" w:firstLine="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条例改正の検討にあたっては、</w:t>
      </w:r>
      <w:r w:rsidR="006657AB" w:rsidRPr="00226B29">
        <w:rPr>
          <w:rFonts w:ascii="ＭＳ 明朝" w:eastAsia="ＭＳ 明朝" w:hAnsi="ＭＳ 明朝" w:hint="eastAsia"/>
          <w:color w:val="000000" w:themeColor="text1"/>
          <w:sz w:val="24"/>
          <w:szCs w:val="24"/>
        </w:rPr>
        <w:t>次期インクルージョンプランの</w:t>
      </w:r>
      <w:r w:rsidR="00BD6198" w:rsidRPr="00226B29">
        <w:rPr>
          <w:rFonts w:ascii="ＭＳ 明朝" w:eastAsia="ＭＳ 明朝" w:hAnsi="ＭＳ 明朝" w:hint="eastAsia"/>
          <w:color w:val="000000" w:themeColor="text1"/>
          <w:sz w:val="24"/>
          <w:szCs w:val="24"/>
        </w:rPr>
        <w:t>策定</w:t>
      </w:r>
      <w:r w:rsidR="006657AB" w:rsidRPr="00226B29">
        <w:rPr>
          <w:rFonts w:ascii="ＭＳ 明朝" w:eastAsia="ＭＳ 明朝" w:hAnsi="ＭＳ 明朝" w:hint="eastAsia"/>
          <w:color w:val="000000" w:themeColor="text1"/>
          <w:sz w:val="24"/>
          <w:szCs w:val="24"/>
        </w:rPr>
        <w:t>とあわせて</w:t>
      </w:r>
      <w:r w:rsidR="00A17D54" w:rsidRPr="00226B29">
        <w:rPr>
          <w:rFonts w:ascii="ＭＳ 明朝" w:eastAsia="ＭＳ 明朝" w:hAnsi="ＭＳ 明朝" w:hint="eastAsia"/>
          <w:color w:val="000000" w:themeColor="text1"/>
          <w:sz w:val="24"/>
          <w:szCs w:val="24"/>
        </w:rPr>
        <w:t>、</w:t>
      </w:r>
      <w:r w:rsidR="009140F2" w:rsidRPr="00226B29">
        <w:rPr>
          <w:rFonts w:ascii="ＭＳ 明朝" w:eastAsia="ＭＳ 明朝" w:hAnsi="ＭＳ 明朝" w:hint="eastAsia"/>
          <w:color w:val="000000" w:themeColor="text1"/>
          <w:sz w:val="24"/>
          <w:szCs w:val="24"/>
        </w:rPr>
        <w:t>障害者施策推進協議会におい</w:t>
      </w:r>
      <w:r w:rsidRPr="00226B29">
        <w:rPr>
          <w:rFonts w:ascii="ＭＳ 明朝" w:eastAsia="ＭＳ 明朝" w:hAnsi="ＭＳ 明朝" w:hint="eastAsia"/>
          <w:color w:val="000000" w:themeColor="text1"/>
          <w:sz w:val="24"/>
          <w:szCs w:val="24"/>
        </w:rPr>
        <w:t>て</w:t>
      </w:r>
      <w:r w:rsidR="004051DE" w:rsidRPr="00226B29">
        <w:rPr>
          <w:rFonts w:ascii="ＭＳ 明朝" w:eastAsia="ＭＳ 明朝" w:hAnsi="ＭＳ 明朝" w:hint="eastAsia"/>
          <w:color w:val="000000" w:themeColor="text1"/>
          <w:sz w:val="24"/>
          <w:szCs w:val="24"/>
        </w:rPr>
        <w:t>議論</w:t>
      </w:r>
      <w:r w:rsidR="00B34037" w:rsidRPr="00226B29">
        <w:rPr>
          <w:rFonts w:ascii="ＭＳ 明朝" w:eastAsia="ＭＳ 明朝" w:hAnsi="ＭＳ 明朝" w:hint="eastAsia"/>
          <w:color w:val="000000" w:themeColor="text1"/>
          <w:sz w:val="24"/>
          <w:szCs w:val="24"/>
        </w:rPr>
        <w:t>を</w:t>
      </w:r>
      <w:r w:rsidR="009140F2" w:rsidRPr="00226B29">
        <w:rPr>
          <w:rFonts w:ascii="ＭＳ 明朝" w:eastAsia="ＭＳ 明朝" w:hAnsi="ＭＳ 明朝" w:hint="eastAsia"/>
          <w:color w:val="000000" w:themeColor="text1"/>
          <w:sz w:val="24"/>
          <w:szCs w:val="24"/>
        </w:rPr>
        <w:t>行</w:t>
      </w:r>
      <w:r w:rsidRPr="00226B29">
        <w:rPr>
          <w:rFonts w:ascii="ＭＳ 明朝" w:eastAsia="ＭＳ 明朝" w:hAnsi="ＭＳ 明朝" w:hint="eastAsia"/>
          <w:color w:val="000000" w:themeColor="text1"/>
          <w:sz w:val="24"/>
          <w:szCs w:val="24"/>
        </w:rPr>
        <w:t>っていただく</w:t>
      </w:r>
      <w:r w:rsidR="004051DE" w:rsidRPr="00226B29">
        <w:rPr>
          <w:rFonts w:ascii="ＭＳ 明朝" w:eastAsia="ＭＳ 明朝" w:hAnsi="ＭＳ 明朝" w:hint="eastAsia"/>
          <w:color w:val="000000" w:themeColor="text1"/>
          <w:sz w:val="24"/>
          <w:szCs w:val="24"/>
        </w:rPr>
        <w:t>こととし</w:t>
      </w:r>
      <w:r w:rsidR="00B34037" w:rsidRPr="00226B29">
        <w:rPr>
          <w:rFonts w:ascii="ＭＳ 明朝" w:eastAsia="ＭＳ 明朝" w:hAnsi="ＭＳ 明朝" w:hint="eastAsia"/>
          <w:color w:val="000000" w:themeColor="text1"/>
          <w:sz w:val="24"/>
          <w:szCs w:val="24"/>
        </w:rPr>
        <w:t>、</w:t>
      </w:r>
      <w:r w:rsidR="004051DE" w:rsidRPr="00226B29">
        <w:rPr>
          <w:rFonts w:ascii="ＭＳ 明朝" w:eastAsia="ＭＳ 明朝" w:hAnsi="ＭＳ 明朝" w:hint="eastAsia"/>
          <w:color w:val="000000" w:themeColor="text1"/>
          <w:sz w:val="24"/>
          <w:szCs w:val="24"/>
        </w:rPr>
        <w:t>その他</w:t>
      </w:r>
      <w:r w:rsidR="00BD6198" w:rsidRPr="00226B29">
        <w:rPr>
          <w:rFonts w:ascii="ＭＳ 明朝" w:eastAsia="ＭＳ 明朝" w:hAnsi="ＭＳ 明朝" w:hint="eastAsia"/>
          <w:color w:val="000000" w:themeColor="text1"/>
          <w:sz w:val="24"/>
          <w:szCs w:val="24"/>
        </w:rPr>
        <w:t>、</w:t>
      </w:r>
      <w:r w:rsidR="00B34037" w:rsidRPr="00226B29">
        <w:rPr>
          <w:rFonts w:ascii="ＭＳ 明朝" w:eastAsia="ＭＳ 明朝" w:hAnsi="ＭＳ 明朝" w:hint="eastAsia"/>
          <w:color w:val="000000" w:themeColor="text1"/>
          <w:sz w:val="24"/>
          <w:szCs w:val="24"/>
        </w:rPr>
        <w:t>自立支援協議会、障害者福祉団体連絡協議会等に対して</w:t>
      </w:r>
      <w:r w:rsidR="00BD6198" w:rsidRPr="00226B29">
        <w:rPr>
          <w:rFonts w:ascii="ＭＳ 明朝" w:eastAsia="ＭＳ 明朝" w:hAnsi="ＭＳ 明朝" w:hint="eastAsia"/>
          <w:color w:val="000000" w:themeColor="text1"/>
          <w:sz w:val="24"/>
          <w:szCs w:val="24"/>
        </w:rPr>
        <w:t>、</w:t>
      </w:r>
      <w:r w:rsidR="00B34037" w:rsidRPr="00226B29">
        <w:rPr>
          <w:rFonts w:ascii="ＭＳ 明朝" w:eastAsia="ＭＳ 明朝" w:hAnsi="ＭＳ 明朝" w:hint="eastAsia"/>
          <w:color w:val="000000" w:themeColor="text1"/>
          <w:sz w:val="24"/>
          <w:szCs w:val="24"/>
        </w:rPr>
        <w:t>検討状況を報告し</w:t>
      </w:r>
      <w:r w:rsidR="004051DE" w:rsidRPr="00226B29">
        <w:rPr>
          <w:rFonts w:ascii="ＭＳ 明朝" w:eastAsia="ＭＳ 明朝" w:hAnsi="ＭＳ 明朝" w:hint="eastAsia"/>
          <w:color w:val="000000" w:themeColor="text1"/>
          <w:sz w:val="24"/>
          <w:szCs w:val="24"/>
        </w:rPr>
        <w:t>ながら</w:t>
      </w:r>
      <w:r w:rsidR="00B34037" w:rsidRPr="00226B29">
        <w:rPr>
          <w:rFonts w:ascii="ＭＳ 明朝" w:eastAsia="ＭＳ 明朝" w:hAnsi="ＭＳ 明朝" w:hint="eastAsia"/>
          <w:color w:val="000000" w:themeColor="text1"/>
          <w:sz w:val="24"/>
          <w:szCs w:val="24"/>
        </w:rPr>
        <w:t>意見等を適宜反映させる。</w:t>
      </w:r>
    </w:p>
    <w:p w14:paraId="3AF14600" w14:textId="77777777" w:rsidR="00B3638A" w:rsidRPr="00226B29" w:rsidRDefault="00B3638A" w:rsidP="00DF69DA">
      <w:pPr>
        <w:ind w:left="240" w:hangingChars="100" w:hanging="240"/>
        <w:rPr>
          <w:rFonts w:ascii="ＭＳ 明朝" w:eastAsia="ＭＳ 明朝" w:hAnsi="ＭＳ 明朝"/>
          <w:color w:val="000000" w:themeColor="text1"/>
          <w:sz w:val="24"/>
          <w:szCs w:val="24"/>
        </w:rPr>
      </w:pPr>
    </w:p>
    <w:p w14:paraId="1C65FD5E" w14:textId="2CEFE700" w:rsidR="00B34037" w:rsidRPr="00226B29" w:rsidRDefault="00E14E88"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６</w:t>
      </w:r>
      <w:r w:rsidR="00B34037" w:rsidRPr="00226B29">
        <w:rPr>
          <w:rFonts w:ascii="ＭＳ 明朝" w:eastAsia="ＭＳ 明朝" w:hAnsi="ＭＳ 明朝" w:hint="eastAsia"/>
          <w:color w:val="000000" w:themeColor="text1"/>
          <w:sz w:val="24"/>
          <w:szCs w:val="24"/>
        </w:rPr>
        <w:t xml:space="preserve">　今後のスケジュール（予定）</w:t>
      </w:r>
    </w:p>
    <w:p w14:paraId="3B6FF6A3" w14:textId="70CA2CC9" w:rsidR="00DF69DA" w:rsidRPr="00226B29" w:rsidRDefault="00DF69DA" w:rsidP="00DF69DA">
      <w:pPr>
        <w:ind w:left="240" w:hangingChars="100" w:hanging="24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 xml:space="preserve">　　原則として、次期インクルージョンプランの策定と並行して検討を進めることとする。</w:t>
      </w:r>
    </w:p>
    <w:p w14:paraId="483C37CF" w14:textId="74758763" w:rsidR="00DF69DA" w:rsidRPr="00226B29" w:rsidRDefault="00DF69DA" w:rsidP="00DF69DA">
      <w:pPr>
        <w:ind w:leftChars="100" w:left="210" w:firstLineChars="200" w:firstLine="480"/>
        <w:rPr>
          <w:rFonts w:ascii="ＭＳ 明朝" w:eastAsia="ＭＳ 明朝" w:hAnsi="ＭＳ 明朝"/>
          <w:color w:val="000000" w:themeColor="text1"/>
          <w:sz w:val="24"/>
          <w:szCs w:val="24"/>
        </w:rPr>
      </w:pPr>
      <w:r w:rsidRPr="00226B29">
        <w:rPr>
          <w:rFonts w:ascii="ＭＳ 明朝" w:eastAsia="ＭＳ 明朝" w:hAnsi="ＭＳ 明朝" w:hint="eastAsia"/>
          <w:color w:val="000000" w:themeColor="text1"/>
          <w:sz w:val="24"/>
          <w:szCs w:val="24"/>
        </w:rPr>
        <w:t>※　詳細は別紙</w:t>
      </w:r>
      <w:r w:rsidR="00CD0213" w:rsidRPr="00226B29">
        <w:rPr>
          <w:rFonts w:ascii="ＭＳ 明朝" w:eastAsia="ＭＳ 明朝" w:hAnsi="ＭＳ 明朝" w:hint="eastAsia"/>
          <w:color w:val="000000" w:themeColor="text1"/>
          <w:sz w:val="24"/>
          <w:szCs w:val="24"/>
        </w:rPr>
        <w:t>２</w:t>
      </w:r>
      <w:r w:rsidRPr="00226B29">
        <w:rPr>
          <w:rFonts w:ascii="ＭＳ 明朝" w:eastAsia="ＭＳ 明朝" w:hAnsi="ＭＳ 明朝" w:hint="eastAsia"/>
          <w:color w:val="000000" w:themeColor="text1"/>
          <w:sz w:val="24"/>
          <w:szCs w:val="24"/>
        </w:rPr>
        <w:t>のとおり</w:t>
      </w:r>
    </w:p>
    <w:p w14:paraId="152E4AF7" w14:textId="7B1644FD" w:rsidR="00B3638A" w:rsidRDefault="00B3638A" w:rsidP="00B3638A">
      <w:pPr>
        <w:ind w:left="240" w:hangingChars="100" w:hanging="240"/>
        <w:rPr>
          <w:rFonts w:ascii="ＭＳ 明朝" w:eastAsia="ＭＳ 明朝" w:hAnsi="ＭＳ 明朝"/>
          <w:color w:val="000000" w:themeColor="text1"/>
          <w:sz w:val="24"/>
          <w:szCs w:val="24"/>
        </w:rPr>
      </w:pPr>
    </w:p>
    <w:p w14:paraId="2C59FA29" w14:textId="77777777" w:rsidR="0030698A" w:rsidRDefault="0030698A" w:rsidP="00B3638A">
      <w:pPr>
        <w:ind w:left="240" w:hangingChars="100" w:hanging="240"/>
        <w:rPr>
          <w:rFonts w:ascii="ＭＳ 明朝" w:eastAsia="ＭＳ 明朝" w:hAnsi="ＭＳ 明朝"/>
          <w:color w:val="000000" w:themeColor="text1"/>
          <w:sz w:val="24"/>
          <w:szCs w:val="24"/>
        </w:rPr>
      </w:pPr>
    </w:p>
    <w:p w14:paraId="0490E0CC" w14:textId="77777777" w:rsidR="0030698A" w:rsidRDefault="0030698A" w:rsidP="00B3638A">
      <w:pPr>
        <w:ind w:left="240" w:hangingChars="100" w:hanging="240"/>
        <w:rPr>
          <w:rFonts w:ascii="ＭＳ 明朝" w:eastAsia="ＭＳ 明朝" w:hAnsi="ＭＳ 明朝"/>
          <w:color w:val="000000" w:themeColor="text1"/>
          <w:sz w:val="24"/>
          <w:szCs w:val="24"/>
        </w:rPr>
      </w:pPr>
    </w:p>
    <w:p w14:paraId="12670F97" w14:textId="77777777" w:rsidR="0030698A" w:rsidRDefault="0030698A" w:rsidP="00B3638A">
      <w:pPr>
        <w:ind w:left="240" w:hangingChars="100" w:hanging="240"/>
        <w:rPr>
          <w:rFonts w:ascii="ＭＳ 明朝" w:eastAsia="ＭＳ 明朝" w:hAnsi="ＭＳ 明朝"/>
          <w:color w:val="000000" w:themeColor="text1"/>
          <w:sz w:val="24"/>
          <w:szCs w:val="24"/>
        </w:rPr>
      </w:pPr>
    </w:p>
    <w:p w14:paraId="6DB88CD1" w14:textId="77777777" w:rsidR="0030698A" w:rsidRDefault="0030698A" w:rsidP="00B3638A">
      <w:pPr>
        <w:ind w:left="240" w:hangingChars="100" w:hanging="240"/>
        <w:rPr>
          <w:rFonts w:ascii="ＭＳ 明朝" w:eastAsia="ＭＳ 明朝" w:hAnsi="ＭＳ 明朝"/>
          <w:color w:val="000000" w:themeColor="text1"/>
          <w:sz w:val="24"/>
          <w:szCs w:val="24"/>
        </w:rPr>
      </w:pPr>
    </w:p>
    <w:p w14:paraId="6790DA0C" w14:textId="77777777" w:rsidR="0030698A" w:rsidRDefault="0030698A" w:rsidP="00B3638A">
      <w:pPr>
        <w:ind w:left="240" w:hangingChars="100" w:hanging="240"/>
        <w:rPr>
          <w:rFonts w:ascii="ＭＳ 明朝" w:eastAsia="ＭＳ 明朝" w:hAnsi="ＭＳ 明朝"/>
          <w:color w:val="000000" w:themeColor="text1"/>
          <w:sz w:val="24"/>
          <w:szCs w:val="24"/>
        </w:rPr>
      </w:pPr>
    </w:p>
    <w:p w14:paraId="0580F9A4" w14:textId="77777777" w:rsidR="0030698A" w:rsidRDefault="0030698A" w:rsidP="00B3638A">
      <w:pPr>
        <w:ind w:left="240" w:hangingChars="100" w:hanging="240"/>
        <w:rPr>
          <w:rFonts w:ascii="ＭＳ 明朝" w:eastAsia="ＭＳ 明朝" w:hAnsi="ＭＳ 明朝"/>
          <w:color w:val="000000" w:themeColor="text1"/>
          <w:sz w:val="24"/>
          <w:szCs w:val="24"/>
        </w:rPr>
      </w:pPr>
    </w:p>
    <w:p w14:paraId="50B51CD6" w14:textId="77777777" w:rsidR="0030698A" w:rsidRDefault="0030698A" w:rsidP="00B3638A">
      <w:pPr>
        <w:ind w:left="240" w:hangingChars="100" w:hanging="240"/>
        <w:rPr>
          <w:rFonts w:ascii="ＭＳ 明朝" w:eastAsia="ＭＳ 明朝" w:hAnsi="ＭＳ 明朝"/>
          <w:color w:val="000000" w:themeColor="text1"/>
          <w:sz w:val="24"/>
          <w:szCs w:val="24"/>
        </w:rPr>
      </w:pPr>
    </w:p>
    <w:p w14:paraId="1D6C1E59" w14:textId="77777777" w:rsidR="0030698A" w:rsidRDefault="0030698A" w:rsidP="00B3638A">
      <w:pPr>
        <w:ind w:left="240" w:hangingChars="100" w:hanging="240"/>
        <w:rPr>
          <w:rFonts w:ascii="ＭＳ 明朝" w:eastAsia="ＭＳ 明朝" w:hAnsi="ＭＳ 明朝"/>
          <w:color w:val="000000" w:themeColor="text1"/>
          <w:sz w:val="24"/>
          <w:szCs w:val="24"/>
        </w:rPr>
      </w:pPr>
    </w:p>
    <w:p w14:paraId="1EB30D5D" w14:textId="77777777" w:rsidR="0030698A" w:rsidRDefault="0030698A" w:rsidP="00B3638A">
      <w:pPr>
        <w:ind w:left="240" w:hangingChars="100" w:hanging="240"/>
        <w:rPr>
          <w:rFonts w:ascii="ＭＳ 明朝" w:eastAsia="ＭＳ 明朝" w:hAnsi="ＭＳ 明朝"/>
          <w:color w:val="000000" w:themeColor="text1"/>
          <w:sz w:val="24"/>
          <w:szCs w:val="24"/>
        </w:rPr>
      </w:pPr>
    </w:p>
    <w:p w14:paraId="6B402D2B" w14:textId="77777777" w:rsidR="0030698A" w:rsidRDefault="0030698A" w:rsidP="00B3638A">
      <w:pPr>
        <w:ind w:left="240" w:hangingChars="100" w:hanging="240"/>
        <w:rPr>
          <w:rFonts w:ascii="ＭＳ 明朝" w:eastAsia="ＭＳ 明朝" w:hAnsi="ＭＳ 明朝"/>
          <w:color w:val="000000" w:themeColor="text1"/>
          <w:sz w:val="24"/>
          <w:szCs w:val="24"/>
        </w:rPr>
      </w:pPr>
    </w:p>
    <w:p w14:paraId="7882ED2A" w14:textId="77777777" w:rsidR="0030698A" w:rsidRDefault="0030698A" w:rsidP="00B3638A">
      <w:pPr>
        <w:ind w:left="240" w:hangingChars="100" w:hanging="240"/>
        <w:rPr>
          <w:rFonts w:ascii="ＭＳ 明朝" w:eastAsia="ＭＳ 明朝" w:hAnsi="ＭＳ 明朝"/>
          <w:color w:val="000000" w:themeColor="text1"/>
          <w:sz w:val="24"/>
          <w:szCs w:val="24"/>
        </w:rPr>
      </w:pPr>
    </w:p>
    <w:p w14:paraId="68417D9C" w14:textId="77777777" w:rsidR="0030698A" w:rsidRDefault="0030698A" w:rsidP="00B3638A">
      <w:pPr>
        <w:ind w:left="240" w:hangingChars="100" w:hanging="240"/>
        <w:rPr>
          <w:rFonts w:ascii="ＭＳ 明朝" w:eastAsia="ＭＳ 明朝" w:hAnsi="ＭＳ 明朝"/>
          <w:color w:val="000000" w:themeColor="text1"/>
          <w:sz w:val="24"/>
          <w:szCs w:val="24"/>
        </w:rPr>
      </w:pPr>
    </w:p>
    <w:p w14:paraId="53FD97B2" w14:textId="77777777" w:rsidR="0030698A" w:rsidRDefault="0030698A" w:rsidP="00B3638A">
      <w:pPr>
        <w:ind w:left="240" w:hangingChars="100" w:hanging="240"/>
        <w:rPr>
          <w:rFonts w:ascii="ＭＳ 明朝" w:eastAsia="ＭＳ 明朝" w:hAnsi="ＭＳ 明朝"/>
          <w:color w:val="000000" w:themeColor="text1"/>
          <w:sz w:val="24"/>
          <w:szCs w:val="24"/>
        </w:rPr>
      </w:pPr>
    </w:p>
    <w:p w14:paraId="29E24471" w14:textId="77777777" w:rsidR="0030698A" w:rsidRDefault="0030698A" w:rsidP="00B3638A">
      <w:pPr>
        <w:ind w:left="240" w:hangingChars="100" w:hanging="240"/>
        <w:rPr>
          <w:rFonts w:ascii="ＭＳ 明朝" w:eastAsia="ＭＳ 明朝" w:hAnsi="ＭＳ 明朝"/>
          <w:color w:val="000000" w:themeColor="text1"/>
          <w:sz w:val="24"/>
          <w:szCs w:val="24"/>
        </w:rPr>
      </w:pPr>
    </w:p>
    <w:p w14:paraId="0A0DB9B4" w14:textId="77777777" w:rsidR="0030698A" w:rsidRDefault="0030698A" w:rsidP="00B3638A">
      <w:pPr>
        <w:ind w:left="240" w:hangingChars="100" w:hanging="240"/>
        <w:rPr>
          <w:rFonts w:ascii="ＭＳ 明朝" w:eastAsia="ＭＳ 明朝" w:hAnsi="ＭＳ 明朝"/>
          <w:color w:val="000000" w:themeColor="text1"/>
          <w:sz w:val="24"/>
          <w:szCs w:val="24"/>
        </w:rPr>
      </w:pPr>
    </w:p>
    <w:p w14:paraId="6B102115" w14:textId="77777777" w:rsidR="0030698A" w:rsidRDefault="0030698A" w:rsidP="00B3638A">
      <w:pPr>
        <w:ind w:left="240" w:hangingChars="100" w:hanging="240"/>
        <w:rPr>
          <w:rFonts w:ascii="ＭＳ 明朝" w:eastAsia="ＭＳ 明朝" w:hAnsi="ＭＳ 明朝"/>
          <w:color w:val="000000" w:themeColor="text1"/>
          <w:sz w:val="24"/>
          <w:szCs w:val="24"/>
        </w:rPr>
      </w:pPr>
    </w:p>
    <w:p w14:paraId="6BA641AC" w14:textId="77777777" w:rsidR="0030698A" w:rsidRDefault="0030698A" w:rsidP="00B3638A">
      <w:pPr>
        <w:ind w:left="240" w:hangingChars="100" w:hanging="240"/>
        <w:rPr>
          <w:rFonts w:ascii="ＭＳ 明朝" w:eastAsia="ＭＳ 明朝" w:hAnsi="ＭＳ 明朝"/>
          <w:color w:val="000000" w:themeColor="text1"/>
          <w:sz w:val="24"/>
          <w:szCs w:val="24"/>
        </w:rPr>
      </w:pPr>
    </w:p>
    <w:p w14:paraId="7C74C544" w14:textId="77777777" w:rsidR="0030698A" w:rsidRDefault="0030698A" w:rsidP="00B3638A">
      <w:pPr>
        <w:ind w:left="240" w:hangingChars="100" w:hanging="240"/>
        <w:rPr>
          <w:rFonts w:ascii="ＭＳ 明朝" w:eastAsia="ＭＳ 明朝" w:hAnsi="ＭＳ 明朝"/>
          <w:color w:val="000000" w:themeColor="text1"/>
          <w:sz w:val="24"/>
          <w:szCs w:val="24"/>
        </w:rPr>
      </w:pPr>
    </w:p>
    <w:p w14:paraId="14E816D1" w14:textId="77777777" w:rsidR="0030698A" w:rsidRDefault="0030698A" w:rsidP="0030698A">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noProof/>
          <w:kern w:val="0"/>
          <w:sz w:val="22"/>
          <w:lang w:val="ja-JP"/>
        </w:rPr>
        <w:lastRenderedPageBreak/>
        <mc:AlternateContent>
          <mc:Choice Requires="wps">
            <w:drawing>
              <wp:anchor distT="0" distB="0" distL="114300" distR="114300" simplePos="0" relativeHeight="251659264" behindDoc="0" locked="0" layoutInCell="1" allowOverlap="1" wp14:anchorId="1030C23D" wp14:editId="39986352">
                <wp:simplePos x="0" y="0"/>
                <wp:positionH relativeFrom="margin">
                  <wp:posOffset>5532179</wp:posOffset>
                </wp:positionH>
                <wp:positionV relativeFrom="paragraph">
                  <wp:posOffset>-347626</wp:posOffset>
                </wp:positionV>
                <wp:extent cx="786809" cy="435935"/>
                <wp:effectExtent l="0" t="0" r="0" b="2540"/>
                <wp:wrapNone/>
                <wp:docPr id="1" name="正方形/長方形 1"/>
                <wp:cNvGraphicFramePr/>
                <a:graphic xmlns:a="http://schemas.openxmlformats.org/drawingml/2006/main">
                  <a:graphicData uri="http://schemas.microsoft.com/office/word/2010/wordprocessingShape">
                    <wps:wsp>
                      <wps:cNvSpPr/>
                      <wps:spPr>
                        <a:xfrm>
                          <a:off x="0" y="0"/>
                          <a:ext cx="786809" cy="4359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6F0FF0" w14:textId="77777777" w:rsidR="0030698A" w:rsidRPr="00575241" w:rsidRDefault="0030698A" w:rsidP="0030698A">
                            <w:pPr>
                              <w:jc w:val="right"/>
                              <w:rPr>
                                <w:rFonts w:ascii="ＭＳ ゴシック" w:eastAsia="ＭＳ ゴシック" w:hAnsi="ＭＳ ゴシック"/>
                                <w:b/>
                                <w:bCs/>
                                <w:color w:val="000000" w:themeColor="text1"/>
                                <w:sz w:val="24"/>
                                <w:szCs w:val="24"/>
                              </w:rPr>
                            </w:pPr>
                            <w:r w:rsidRPr="00575241">
                              <w:rPr>
                                <w:rFonts w:ascii="ＭＳ ゴシック" w:eastAsia="ＭＳ ゴシック" w:hAnsi="ＭＳ ゴシック" w:hint="eastAsia"/>
                                <w:b/>
                                <w:bCs/>
                                <w:color w:val="000000" w:themeColor="text1"/>
                                <w:sz w:val="24"/>
                                <w:szCs w:val="24"/>
                              </w:rPr>
                              <w:t>別紙</w:t>
                            </w:r>
                            <w:r>
                              <w:rPr>
                                <w:rFonts w:ascii="ＭＳ ゴシック" w:eastAsia="ＭＳ ゴシック" w:hAnsi="ＭＳ ゴシック" w:hint="eastAsia"/>
                                <w:b/>
                                <w:bCs/>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0C23D" id="正方形/長方形 1" o:spid="_x0000_s1027" style="position:absolute;left:0;text-align:left;margin-left:435.6pt;margin-top:-27.35pt;width:61.95pt;height:3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" filled="f" stroked="f" strokeweight="1pt">
                <v:textbox>
                  <w:txbxContent>
                    <w:p w14:paraId="1F6F0FF0" w14:textId="77777777" w:rsidR="0030698A" w:rsidRPr="00575241" w:rsidRDefault="0030698A" w:rsidP="0030698A">
                      <w:pPr>
                        <w:jc w:val="right"/>
                        <w:rPr>
                          <w:rFonts w:ascii="ＭＳ ゴシック" w:eastAsia="ＭＳ ゴシック" w:hAnsi="ＭＳ ゴシック"/>
                          <w:b/>
                          <w:bCs/>
                          <w:color w:val="000000" w:themeColor="text1"/>
                          <w:sz w:val="24"/>
                          <w:szCs w:val="24"/>
                        </w:rPr>
                      </w:pPr>
                      <w:r w:rsidRPr="00575241">
                        <w:rPr>
                          <w:rFonts w:ascii="ＭＳ ゴシック" w:eastAsia="ＭＳ ゴシック" w:hAnsi="ＭＳ ゴシック" w:hint="eastAsia"/>
                          <w:b/>
                          <w:bCs/>
                          <w:color w:val="000000" w:themeColor="text1"/>
                          <w:sz w:val="24"/>
                          <w:szCs w:val="24"/>
                        </w:rPr>
                        <w:t>別紙</w:t>
                      </w:r>
                      <w:r>
                        <w:rPr>
                          <w:rFonts w:ascii="ＭＳ ゴシック" w:eastAsia="ＭＳ ゴシック" w:hAnsi="ＭＳ ゴシック" w:hint="eastAsia"/>
                          <w:b/>
                          <w:bCs/>
                          <w:color w:val="000000" w:themeColor="text1"/>
                          <w:sz w:val="24"/>
                          <w:szCs w:val="24"/>
                        </w:rPr>
                        <w:t>１</w:t>
                      </w:r>
                    </w:p>
                  </w:txbxContent>
                </v:textbox>
                <w10:wrap anchorx="margin"/>
              </v:rect>
            </w:pict>
          </mc:Fallback>
        </mc:AlternateContent>
      </w:r>
      <w:r>
        <w:rPr>
          <w:rFonts w:ascii="ＭＳ 明朝" w:eastAsia="ＭＳ 明朝" w:cs="ＭＳ 明朝" w:hint="eastAsia"/>
          <w:kern w:val="0"/>
          <w:sz w:val="22"/>
          <w:lang w:val="ja-JP"/>
        </w:rPr>
        <w:t>○世田谷区障害理解の促進と地域共生社会の実現をめざす条例</w:t>
      </w:r>
    </w:p>
    <w:p w14:paraId="26C01251" w14:textId="77777777" w:rsidR="0030698A" w:rsidRDefault="0030698A" w:rsidP="0030698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令和４年９月</w:t>
      </w:r>
      <w:r>
        <w:rPr>
          <w:rFonts w:ascii="ＭＳ 明朝" w:eastAsia="ＭＳ 明朝" w:cs="ＭＳ 明朝"/>
          <w:kern w:val="0"/>
          <w:sz w:val="22"/>
          <w:lang w:val="ja-JP"/>
        </w:rPr>
        <w:t>30</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41</w:t>
      </w:r>
      <w:r>
        <w:rPr>
          <w:rFonts w:ascii="ＭＳ 明朝" w:eastAsia="ＭＳ 明朝" w:cs="ＭＳ 明朝" w:hint="eastAsia"/>
          <w:kern w:val="0"/>
          <w:sz w:val="22"/>
          <w:lang w:val="ja-JP"/>
        </w:rPr>
        <w:t>号</w:t>
      </w:r>
    </w:p>
    <w:p w14:paraId="318B755C" w14:textId="77777777" w:rsidR="0030698A" w:rsidRDefault="0030698A" w:rsidP="0030698A">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14:paraId="4E220C49" w14:textId="77777777" w:rsidR="0030698A" w:rsidRDefault="0030698A" w:rsidP="0030698A">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令和５年６月</w:t>
      </w:r>
      <w:r>
        <w:rPr>
          <w:rFonts w:ascii="ＭＳ 明朝" w:eastAsia="ＭＳ 明朝" w:cs="ＭＳ 明朝"/>
          <w:kern w:val="0"/>
          <w:sz w:val="22"/>
          <w:lang w:val="ja-JP"/>
        </w:rPr>
        <w:t>27</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38</w:t>
      </w:r>
      <w:r>
        <w:rPr>
          <w:rFonts w:ascii="ＭＳ 明朝" w:eastAsia="ＭＳ 明朝" w:cs="ＭＳ 明朝" w:hint="eastAsia"/>
          <w:kern w:val="0"/>
          <w:sz w:val="22"/>
          <w:lang w:val="ja-JP"/>
        </w:rPr>
        <w:t>号</w:t>
      </w:r>
    </w:p>
    <w:p w14:paraId="0B3E1966" w14:textId="77777777" w:rsidR="0030698A" w:rsidRDefault="0030698A" w:rsidP="0030698A">
      <w:pPr>
        <w:tabs>
          <w:tab w:val="right" w:pos="9706"/>
        </w:tabs>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世田谷区障害理解の促進と地域共生社会の実現をめざす条例</w:t>
      </w:r>
      <w:r>
        <w:rPr>
          <w:rFonts w:ascii="ＭＳ 明朝" w:eastAsia="ＭＳ 明朝" w:cs="ＭＳ 明朝"/>
          <w:kern w:val="0"/>
          <w:sz w:val="22"/>
          <w:lang w:val="ja-JP"/>
        </w:rPr>
        <w:tab/>
      </w:r>
    </w:p>
    <w:p w14:paraId="68611F77" w14:textId="77777777" w:rsidR="0030698A" w:rsidRDefault="0030698A" w:rsidP="0030698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目次</w:t>
      </w:r>
    </w:p>
    <w:p w14:paraId="71010805"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前文</w:t>
      </w:r>
    </w:p>
    <w:p w14:paraId="4F9DA851" w14:textId="77777777" w:rsidR="0030698A" w:rsidRDefault="0030698A" w:rsidP="0030698A">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第１章　総則（第１条―第８条）</w:t>
      </w:r>
    </w:p>
    <w:p w14:paraId="6E4F190B" w14:textId="77777777" w:rsidR="0030698A" w:rsidRDefault="0030698A" w:rsidP="0030698A">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第２章　障害に対する理解の促進及び障害を理由とする差別の解消のための施策（第９条―第</w:t>
      </w:r>
      <w:r>
        <w:rPr>
          <w:rFonts w:ascii="ＭＳ 明朝" w:eastAsia="ＭＳ 明朝" w:cs="ＭＳ 明朝"/>
          <w:kern w:val="0"/>
          <w:sz w:val="22"/>
          <w:lang w:val="ja-JP"/>
        </w:rPr>
        <w:t>12</w:t>
      </w:r>
      <w:r>
        <w:rPr>
          <w:rFonts w:ascii="ＭＳ 明朝" w:eastAsia="ＭＳ 明朝" w:cs="ＭＳ 明朝" w:hint="eastAsia"/>
          <w:kern w:val="0"/>
          <w:sz w:val="22"/>
          <w:lang w:val="ja-JP"/>
        </w:rPr>
        <w:t>条）</w:t>
      </w:r>
    </w:p>
    <w:p w14:paraId="6B80B13B" w14:textId="77777777" w:rsidR="0030698A" w:rsidRDefault="0030698A" w:rsidP="0030698A">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第３章　安心して暮らし続けることができる地域づくり並びに参加及び活躍の場の拡大のための施策（第</w:t>
      </w:r>
      <w:r>
        <w:rPr>
          <w:rFonts w:ascii="ＭＳ 明朝" w:eastAsia="ＭＳ 明朝" w:cs="ＭＳ 明朝"/>
          <w:kern w:val="0"/>
          <w:sz w:val="22"/>
          <w:lang w:val="ja-JP"/>
        </w:rPr>
        <w:t>13</w:t>
      </w:r>
      <w:r>
        <w:rPr>
          <w:rFonts w:ascii="ＭＳ 明朝" w:eastAsia="ＭＳ 明朝" w:cs="ＭＳ 明朝" w:hint="eastAsia"/>
          <w:kern w:val="0"/>
          <w:sz w:val="22"/>
          <w:lang w:val="ja-JP"/>
        </w:rPr>
        <w:t>条―第</w:t>
      </w:r>
      <w:r>
        <w:rPr>
          <w:rFonts w:ascii="ＭＳ 明朝" w:eastAsia="ＭＳ 明朝" w:cs="ＭＳ 明朝"/>
          <w:kern w:val="0"/>
          <w:sz w:val="22"/>
          <w:lang w:val="ja-JP"/>
        </w:rPr>
        <w:t>20</w:t>
      </w:r>
      <w:r>
        <w:rPr>
          <w:rFonts w:ascii="ＭＳ 明朝" w:eastAsia="ＭＳ 明朝" w:cs="ＭＳ 明朝" w:hint="eastAsia"/>
          <w:kern w:val="0"/>
          <w:sz w:val="22"/>
          <w:lang w:val="ja-JP"/>
        </w:rPr>
        <w:t>条）</w:t>
      </w:r>
    </w:p>
    <w:p w14:paraId="431C168D" w14:textId="77777777" w:rsidR="0030698A" w:rsidRDefault="0030698A" w:rsidP="0030698A">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第４章　情報コミュニケーションの推進のための施策（第</w:t>
      </w:r>
      <w:r>
        <w:rPr>
          <w:rFonts w:ascii="ＭＳ 明朝" w:eastAsia="ＭＳ 明朝" w:cs="ＭＳ 明朝"/>
          <w:kern w:val="0"/>
          <w:sz w:val="22"/>
          <w:lang w:val="ja-JP"/>
        </w:rPr>
        <w:t>21</w:t>
      </w:r>
      <w:r>
        <w:rPr>
          <w:rFonts w:ascii="ＭＳ 明朝" w:eastAsia="ＭＳ 明朝" w:cs="ＭＳ 明朝" w:hint="eastAsia"/>
          <w:kern w:val="0"/>
          <w:sz w:val="22"/>
          <w:lang w:val="ja-JP"/>
        </w:rPr>
        <w:t>条・第</w:t>
      </w:r>
      <w:r>
        <w:rPr>
          <w:rFonts w:ascii="ＭＳ 明朝" w:eastAsia="ＭＳ 明朝" w:cs="ＭＳ 明朝"/>
          <w:kern w:val="0"/>
          <w:sz w:val="22"/>
          <w:lang w:val="ja-JP"/>
        </w:rPr>
        <w:t>22</w:t>
      </w:r>
      <w:r>
        <w:rPr>
          <w:rFonts w:ascii="ＭＳ 明朝" w:eastAsia="ＭＳ 明朝" w:cs="ＭＳ 明朝" w:hint="eastAsia"/>
          <w:kern w:val="0"/>
          <w:sz w:val="22"/>
          <w:lang w:val="ja-JP"/>
        </w:rPr>
        <w:t>条）</w:t>
      </w:r>
    </w:p>
    <w:p w14:paraId="2799EB47"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附則</w:t>
      </w:r>
    </w:p>
    <w:p w14:paraId="56E3C447" w14:textId="77777777" w:rsidR="0030698A" w:rsidRDefault="0030698A" w:rsidP="0030698A">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障害者の権利に関する条約が、平成</w:t>
      </w:r>
      <w:r>
        <w:rPr>
          <w:rFonts w:ascii="ＭＳ 明朝" w:eastAsia="ＭＳ 明朝" w:cs="ＭＳ 明朝"/>
          <w:kern w:val="0"/>
          <w:sz w:val="22"/>
          <w:lang w:val="ja-JP"/>
        </w:rPr>
        <w:t>18</w:t>
      </w:r>
      <w:r>
        <w:rPr>
          <w:rFonts w:ascii="ＭＳ 明朝" w:eastAsia="ＭＳ 明朝" w:cs="ＭＳ 明朝" w:hint="eastAsia"/>
          <w:kern w:val="0"/>
          <w:sz w:val="22"/>
          <w:lang w:val="ja-JP"/>
        </w:rPr>
        <w:t>年</w:t>
      </w:r>
      <w:r>
        <w:rPr>
          <w:rFonts w:ascii="ＭＳ 明朝" w:eastAsia="ＭＳ 明朝" w:cs="ＭＳ 明朝"/>
          <w:kern w:val="0"/>
          <w:sz w:val="22"/>
          <w:lang w:val="ja-JP"/>
        </w:rPr>
        <w:t>12</w:t>
      </w:r>
      <w:r>
        <w:rPr>
          <w:rFonts w:ascii="ＭＳ 明朝" w:eastAsia="ＭＳ 明朝" w:cs="ＭＳ 明朝" w:hint="eastAsia"/>
          <w:kern w:val="0"/>
          <w:sz w:val="22"/>
          <w:lang w:val="ja-JP"/>
        </w:rPr>
        <w:t>月に第</w:t>
      </w:r>
      <w:r>
        <w:rPr>
          <w:rFonts w:ascii="ＭＳ 明朝" w:eastAsia="ＭＳ 明朝" w:cs="ＭＳ 明朝"/>
          <w:kern w:val="0"/>
          <w:sz w:val="22"/>
          <w:lang w:val="ja-JP"/>
        </w:rPr>
        <w:t>61</w:t>
      </w:r>
      <w:r>
        <w:rPr>
          <w:rFonts w:ascii="ＭＳ 明朝" w:eastAsia="ＭＳ 明朝" w:cs="ＭＳ 明朝" w:hint="eastAsia"/>
          <w:kern w:val="0"/>
          <w:sz w:val="22"/>
          <w:lang w:val="ja-JP"/>
        </w:rPr>
        <w:t>回国際連合総会で採択され、平成</w:t>
      </w:r>
      <w:r>
        <w:rPr>
          <w:rFonts w:ascii="ＭＳ 明朝" w:eastAsia="ＭＳ 明朝" w:cs="ＭＳ 明朝"/>
          <w:kern w:val="0"/>
          <w:sz w:val="22"/>
          <w:lang w:val="ja-JP"/>
        </w:rPr>
        <w:t>20</w:t>
      </w:r>
      <w:r>
        <w:rPr>
          <w:rFonts w:ascii="ＭＳ 明朝" w:eastAsia="ＭＳ 明朝" w:cs="ＭＳ 明朝" w:hint="eastAsia"/>
          <w:kern w:val="0"/>
          <w:sz w:val="22"/>
          <w:lang w:val="ja-JP"/>
        </w:rPr>
        <w:t>年５月に発効しました。国は、この条約の「障害が、機能障害を有する者とこれらの者に対する態度及び環境による障壁との間の相互作用であって、これらの者が他の者との平等を基礎として社会に完全かつ効果的に参加することを妨げるものによって生ずる」という障害の社会モデルの考え方、「言語とは、音声言語及び手話その他の形態の非音声言語をいう」という考え方、「自己の人生を選択し、コントロールする自由をもって、自立した生活を営み、地域社会に受け入れられること」をいう「自立した生活及び地域社会への包容」の考え方等を基に、障害者の日常生活及び社会生活を総合的に支援するための法律及び障害を理由とする差別の解消の推進に関する法律をはじめとした法制度の整備等を行ってきました。さらに、平成</w:t>
      </w:r>
      <w:r>
        <w:rPr>
          <w:rFonts w:ascii="ＭＳ 明朝" w:eastAsia="ＭＳ 明朝" w:cs="ＭＳ 明朝"/>
          <w:kern w:val="0"/>
          <w:sz w:val="22"/>
          <w:lang w:val="ja-JP"/>
        </w:rPr>
        <w:t>27</w:t>
      </w:r>
      <w:r>
        <w:rPr>
          <w:rFonts w:ascii="ＭＳ 明朝" w:eastAsia="ＭＳ 明朝" w:cs="ＭＳ 明朝" w:hint="eastAsia"/>
          <w:kern w:val="0"/>
          <w:sz w:val="22"/>
          <w:lang w:val="ja-JP"/>
        </w:rPr>
        <w:t>年９月の国連持続可能な開発サミットにおいて、あらゆる年齢のすべての人々の健康的な生活を確保し、福祉を推進することをはじめとした持続可能な開発目標（ＳＤＧｓ）が採択されました。国際社会の目標として、誰も置き去りにしない社会、いわゆる、インクルーシブ社会の実現が求められています。</w:t>
      </w:r>
    </w:p>
    <w:p w14:paraId="7AEDCE8D" w14:textId="77777777" w:rsidR="0030698A" w:rsidRDefault="0030698A" w:rsidP="0030698A">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世田谷区では、せたがやノーマライゼーションプランに基づき、障害に対する理解の促進、障害を理由とする差別の解消等のための施策に計画的に取り組んできました。また、東京</w:t>
      </w:r>
      <w:r>
        <w:rPr>
          <w:rFonts w:ascii="ＭＳ 明朝" w:eastAsia="ＭＳ 明朝" w:cs="ＭＳ 明朝"/>
          <w:kern w:val="0"/>
          <w:sz w:val="22"/>
          <w:lang w:val="ja-JP"/>
        </w:rPr>
        <w:t>2020</w:t>
      </w:r>
      <w:r>
        <w:rPr>
          <w:rFonts w:ascii="ＭＳ 明朝" w:eastAsia="ＭＳ 明朝" w:cs="ＭＳ 明朝" w:hint="eastAsia"/>
          <w:kern w:val="0"/>
          <w:sz w:val="22"/>
          <w:lang w:val="ja-JP"/>
        </w:rPr>
        <w:t>オリンピッ</w:t>
      </w:r>
      <w:r>
        <w:rPr>
          <w:rFonts w:ascii="ＭＳ 明朝" w:eastAsia="ＭＳ 明朝" w:cs="ＭＳ 明朝" w:hint="eastAsia"/>
          <w:kern w:val="0"/>
          <w:sz w:val="22"/>
          <w:lang w:val="ja-JP"/>
        </w:rPr>
        <w:lastRenderedPageBreak/>
        <w:t>ク・パラリンピック競技大会を障害に対する理解を促進する大きな機会と捉え、国から先導的共生社会ホストタウンの認定を受けて「ユニバーサルデザインのまちづくり」、「パラスポーツの推進」及び「心のバリアフリー」を柱とする様々な取組を推進してきました。</w:t>
      </w:r>
    </w:p>
    <w:p w14:paraId="1019F39B" w14:textId="77777777" w:rsidR="0030698A" w:rsidRDefault="0030698A" w:rsidP="0030698A">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しかし、障害者等を取り巻く現状においては、障害に対する理解の促進、障害を理由とする差別の解消、安心して暮らし続けることができる地域づくり、参加及び活躍の場の拡大並びに情報コミュニケーションの保障のより一層の推進といった課題があります。</w:t>
      </w:r>
    </w:p>
    <w:p w14:paraId="4EA348DD" w14:textId="77777777" w:rsidR="0030698A" w:rsidRDefault="0030698A" w:rsidP="0030698A">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世田谷区は、これらの課題の解決に必要な施策を総合的に講じ、心身の機能に障害のある区民のみならず、様々な状況及び状態にある区民が多様性を尊重し、価値観を相互に認め合い、安心して暮らし続けることができる地域共生社会を実現するために、この条例を制定します。</w:t>
      </w:r>
    </w:p>
    <w:p w14:paraId="692F3208" w14:textId="77777777" w:rsidR="0030698A" w:rsidRDefault="0030698A" w:rsidP="0030698A">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第１章</w:t>
      </w:r>
      <w:r>
        <w:rPr>
          <w:rFonts w:ascii="ＭＳ 明朝" w:eastAsia="ＭＳ 明朝" w:cs="ＭＳ 明朝" w:hint="eastAsia"/>
          <w:kern w:val="0"/>
          <w:sz w:val="22"/>
          <w:lang w:val="ja-JP"/>
        </w:rPr>
        <w:t xml:space="preserve">　総則</w:t>
      </w:r>
    </w:p>
    <w:p w14:paraId="529F3E63"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（目的）</w:t>
      </w:r>
    </w:p>
    <w:p w14:paraId="422941DE"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条例は、障害に対する理解の促進、障害を理由とする差別の解消、安心して暮らし続けることができる地域づくり、参加及び活躍の場の拡大並びに情報コミュニケーションの推進に関する基本的な事項を定めることにより、地域共生社会の実現に寄与することを目的とする。</w:t>
      </w:r>
    </w:p>
    <w:p w14:paraId="43D0BCB0"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14:paraId="39E37A03"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この条例において、次の各号に掲げる用語の意義は、当該各号に定めるところによる。</w:t>
      </w:r>
    </w:p>
    <w:p w14:paraId="66CCA944"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　身体障害、知的障害、精神障害（発達障害及び高次脳機能障害を含む。）、難病その他の心身の機能の障害をいう。</w:t>
      </w:r>
    </w:p>
    <w:p w14:paraId="54869049"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地域共生社会　障害のある区民その他の様々な状況及び状態にある区民が多様性を尊重し、価値観を相互に認め合い、地域において共に生きる社会をいう。</w:t>
      </w:r>
    </w:p>
    <w:p w14:paraId="495A20A7"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社会的障壁　障害のある者又は障害のある者に当たらない者であって日常生活若しくは社会生活の様々な場面において支援を必要とする状態にあるものにとって、日常生活又は社会生活を営む上で障壁となるような社会における事物、制度、慣行、観念その他のものをいう。</w:t>
      </w:r>
    </w:p>
    <w:p w14:paraId="21A3823C"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障害者　障害のある者であって、障害及び社会的障壁により継続的に日常生活又は社会生活に相当な制限を受ける状態にあるものをいう。</w:t>
      </w:r>
    </w:p>
    <w:p w14:paraId="18C7E9ED"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障害者等　障害者及び障害者に当たらない者であって日常生活又は社会生活の様々な場面において支援を必要とする状態にあるものをいう。</w:t>
      </w:r>
    </w:p>
    <w:p w14:paraId="4865F06E"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障害に対する理解　障害及び障害者についての誤解、障害者に対する偏見等を解消し、障</w:t>
      </w:r>
      <w:r>
        <w:rPr>
          <w:rFonts w:ascii="ＭＳ 明朝" w:eastAsia="ＭＳ 明朝" w:cs="ＭＳ 明朝" w:hint="eastAsia"/>
          <w:kern w:val="0"/>
          <w:sz w:val="22"/>
          <w:lang w:val="ja-JP"/>
        </w:rPr>
        <w:lastRenderedPageBreak/>
        <w:t>害者、その家族等の心情に配慮することをいう。</w:t>
      </w:r>
    </w:p>
    <w:p w14:paraId="09C582CE"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障害の社会モデルの考え方　障害者が日常生活又は社会生活において受ける制限は、障害のみに起因するのではなく、社会的障壁と相対することによって生ずるという考え方をいう。</w:t>
      </w:r>
    </w:p>
    <w:p w14:paraId="7937E050"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区民　区内に居所、勤務先又は通学先がある者をいう。</w:t>
      </w:r>
    </w:p>
    <w:p w14:paraId="6FA56834"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９</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事業者　区内において事業活動を行う個人、法人又は団体をいう。</w:t>
      </w:r>
    </w:p>
    <w:p w14:paraId="379B7892"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(10)</w:t>
      </w:r>
      <w:r>
        <w:rPr>
          <w:rFonts w:ascii="ＭＳ 明朝" w:eastAsia="ＭＳ 明朝" w:cs="ＭＳ 明朝" w:hint="eastAsia"/>
          <w:kern w:val="0"/>
          <w:sz w:val="22"/>
          <w:lang w:val="ja-JP"/>
        </w:rPr>
        <w:t xml:space="preserve">　障害者団体　障害者、その家族又は支援者により構成された団体をいう。</w:t>
      </w:r>
    </w:p>
    <w:p w14:paraId="626D3F3F"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　意思疎通等の手段　手話、要約筆記、点字、音声、筆談、代読代筆、音声コード、拡大文字、触手話、指点字、指文字、ひらがな表記、サイン、写真、図画その他の障害者等が情報を取得し、若しくは利用し、又は他人との意思疎通を図るための手段をいう。</w:t>
      </w:r>
    </w:p>
    <w:p w14:paraId="1420354C"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(12)</w:t>
      </w:r>
      <w:r>
        <w:rPr>
          <w:rFonts w:ascii="ＭＳ 明朝" w:eastAsia="ＭＳ 明朝" w:cs="ＭＳ 明朝" w:hint="eastAsia"/>
          <w:kern w:val="0"/>
          <w:sz w:val="22"/>
          <w:lang w:val="ja-JP"/>
        </w:rPr>
        <w:t xml:space="preserve">　情報コミュニケーション　意思疎通等の手段により、円滑に情報を取得し、若しくは利用し、又は意思疎通を図ることをいう。</w:t>
      </w:r>
    </w:p>
    <w:p w14:paraId="32A95D2E"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（基本理念）</w:t>
      </w:r>
    </w:p>
    <w:p w14:paraId="26688CDF"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障害に対する理解の促進、障害を理由とする差別の解消その他の地域共生社会の実現に向けた取組の基本理念（以下「基本理念」という。）は、次に掲げるとおりとする。</w:t>
      </w:r>
    </w:p>
    <w:p w14:paraId="13F114B7"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区民は、障害の有無にかかわらず、基本的人権を享有する個人としてその尊厳が重んじられ、その尊厳にふさわしい生活を保障されること。</w:t>
      </w:r>
    </w:p>
    <w:p w14:paraId="22B471D2"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区民は、障害を理由とする差別に加えて、性別、性の多様性その他の事由又はこれらが複合した状態に起因して困難な状況に置かれる場合は、その状況に応じた適切な配慮がなされること。</w:t>
      </w:r>
    </w:p>
    <w:p w14:paraId="7F7F47BF"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に対する理解の促進及び障害を理由とする差別の解消のために、地域社会は多様な人々により構成されているという基本的な認識を基に、全ての区民が多様性を尊重し、価値観を相互に認め合い、並びに障害、障害者及び障害の社会モデルの考え方に関する知識を培うこと。</w:t>
      </w:r>
    </w:p>
    <w:p w14:paraId="50F06F02"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者等が意思の形成又は表明のための支援その他の日常生活に必要な支援を受けることに加えて、意思疎通等の手段について選択の機会が確保されることによりその自己決定権が尊重され、自らの意思に基づき個性及び能力を発揮することができる環境の整備が行われること。</w:t>
      </w:r>
    </w:p>
    <w:p w14:paraId="32DF8D0C"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（区の責務）</w:t>
      </w:r>
    </w:p>
    <w:p w14:paraId="4532DFB9"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区は、基本理念にのっとり、次に掲げる施策を講ずるものとする。</w:t>
      </w:r>
    </w:p>
    <w:p w14:paraId="4BBD984B"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区民及び事業者が、障害、障害者及び障害の社会モデルの考え方に関する知識を培うことにより、障害に対する理解を深め、適切に行動するために必要な施策</w:t>
      </w:r>
    </w:p>
    <w:p w14:paraId="43885827"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区の職員が、障害に対する理解の促進及び障害を理由とする差別の解消に向けた適切な支援を行うための基礎として、障害及び障害者に関する知識並びに障害の社会モデルの考え方を習得し、障害者、その家族等の心情を汲み取ることができるようになるために必要な施策</w:t>
      </w:r>
    </w:p>
    <w:p w14:paraId="60AAA104"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区の職員が、その事務又は事業を行うに当たり、障害者の障害の特性に応じて丁寧かつ適切な対応を行うために必要な施策</w:t>
      </w:r>
    </w:p>
    <w:p w14:paraId="0CEFEFEC"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障害者虐待の防止、障害者の養護者に対する支援等に関する法律（平成</w:t>
      </w:r>
      <w:r>
        <w:rPr>
          <w:rFonts w:ascii="ＭＳ 明朝" w:eastAsia="ＭＳ 明朝" w:cs="ＭＳ 明朝"/>
          <w:kern w:val="0"/>
          <w:sz w:val="22"/>
          <w:lang w:val="ja-JP"/>
        </w:rPr>
        <w:t>23</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79</w:t>
      </w:r>
      <w:r>
        <w:rPr>
          <w:rFonts w:ascii="ＭＳ 明朝" w:eastAsia="ＭＳ 明朝" w:cs="ＭＳ 明朝" w:hint="eastAsia"/>
          <w:kern w:val="0"/>
          <w:sz w:val="22"/>
          <w:lang w:val="ja-JP"/>
        </w:rPr>
        <w:t>号）の趣旨を踏まえた障害者の虐待の予防及び早期発見のために必要な施策</w:t>
      </w:r>
    </w:p>
    <w:p w14:paraId="6BD3DF90"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障害者虐待の防止、障害者の養護者に対する支援等に関する法律の趣旨を踏まえた障害者及びその養護者の支援を行うために必要な施策</w:t>
      </w:r>
    </w:p>
    <w:p w14:paraId="3A34854F"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障害者等が住み慣れた地域で安心して暮らし続けるために必要な施策</w:t>
      </w:r>
    </w:p>
    <w:p w14:paraId="0BEAF40E"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障害者等の情報コミュニケーションの推進のために必要な施策</w:t>
      </w:r>
    </w:p>
    <w:p w14:paraId="4FA17415"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（事業者の役割）</w:t>
      </w:r>
    </w:p>
    <w:p w14:paraId="7FEF2FE7"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事業者は、基本理念を踏まえ、次に掲げる取組を実施するように努めるものとする。</w:t>
      </w:r>
    </w:p>
    <w:p w14:paraId="160DAECD"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その事業活動及び事業所の運営において、障害に対する理解の促進、障害を理由とする差別の解消その他の地域共生社会の実現に向けて必要な措置を講ずる取組</w:t>
      </w:r>
    </w:p>
    <w:p w14:paraId="25F7A7F2"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区が実施する障害に対する理解の促進、障害を理由とする差別の解消その他の地域共生社会の実現に向けた施策に協力する取組</w:t>
      </w:r>
    </w:p>
    <w:p w14:paraId="28F2AE9B"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（区民等の協力）</w:t>
      </w:r>
    </w:p>
    <w:p w14:paraId="012132ED"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区民は、基本理念を踏まえ、障害、障害者及び障害の社会モデルの考え方に関する知識を培い、障害に対する理解の促進、障害を理由とする差別の解消その他の地域共生社会の実現に向けた取組に寄与するよう努めるものとする。</w:t>
      </w:r>
    </w:p>
    <w:p w14:paraId="71AB4D91"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障害者団体は、基本理念を踏まえ、障害者及びその家族の生活状況に基づく意見及び要望を把握し、必要に応じてこれらの者を支援する関係機関、区等へこれを伝達するとともに、障害に対する理解の促進、障害を理由とする差別の解消その他の地域共生社会の実現に向けた取組に寄与するよう努めるものとする。</w:t>
      </w:r>
    </w:p>
    <w:p w14:paraId="53CB989B"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（障害を理由とする差別の禁止）</w:t>
      </w:r>
    </w:p>
    <w:p w14:paraId="44AA4B19"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第７条</w:t>
      </w:r>
      <w:r>
        <w:rPr>
          <w:rFonts w:ascii="ＭＳ 明朝" w:eastAsia="ＭＳ 明朝" w:cs="ＭＳ 明朝" w:hint="eastAsia"/>
          <w:kern w:val="0"/>
          <w:sz w:val="22"/>
          <w:lang w:val="ja-JP"/>
        </w:rPr>
        <w:t xml:space="preserve">　区及び事業者は、その事務又は事業を行うに当たり、障害を理由とする差別の解消の推進に関する法律（平成</w:t>
      </w:r>
      <w:r>
        <w:rPr>
          <w:rFonts w:ascii="ＭＳ 明朝" w:eastAsia="ＭＳ 明朝" w:cs="ＭＳ 明朝"/>
          <w:kern w:val="0"/>
          <w:sz w:val="22"/>
          <w:lang w:val="ja-JP"/>
        </w:rPr>
        <w:t>25</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65</w:t>
      </w:r>
      <w:r>
        <w:rPr>
          <w:rFonts w:ascii="ＭＳ 明朝" w:eastAsia="ＭＳ 明朝" w:cs="ＭＳ 明朝" w:hint="eastAsia"/>
          <w:kern w:val="0"/>
          <w:sz w:val="22"/>
          <w:lang w:val="ja-JP"/>
        </w:rPr>
        <w:t>号）の趣旨を踏まえ、障害を理由として不当な差別的取扱いをすることにより、障害者の権利利益を侵害してはならない。</w:t>
      </w:r>
    </w:p>
    <w:p w14:paraId="540FE149"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（合理的配慮）</w:t>
      </w:r>
    </w:p>
    <w:p w14:paraId="00429A3F"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区及び事業者は、その事務又は事業を行うに当たり、障害者等から現に社会的障壁の除去を必要としている旨の意思の表明（本人による意思の表明が困難な場合には、その家族、介助者その他のコミュニケーションを支援する者が本人を補佐して行うものを含む。）があった場合において、当該障害者等と建設的な対話を行うよう努めなければならない。</w:t>
      </w:r>
    </w:p>
    <w:p w14:paraId="16240582"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区及び事業者は、前項の対話の結果、その実施に伴う負担が過重でないときは、障害者等の権利利益を侵害することとならないよう、当該障害者等の性別等（生物学的な性別、性自認（自己の性についての認識をいう。）及び性的指向（恋愛及び性愛の対象についての指向をいう。）をいう。）、年齢、障害の状態その他の事由又はこれらが複合した状態に起因する社会的障壁の除去の実施について必要かつ合理的な配慮（以下「合理的配慮」という。）をしなければならない。</w:t>
      </w:r>
    </w:p>
    <w:p w14:paraId="7EF3FC8E" w14:textId="77777777" w:rsidR="0030698A" w:rsidRDefault="0030698A" w:rsidP="0030698A">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第２章</w:t>
      </w:r>
      <w:r>
        <w:rPr>
          <w:rFonts w:ascii="ＭＳ 明朝" w:eastAsia="ＭＳ 明朝" w:cs="ＭＳ 明朝" w:hint="eastAsia"/>
          <w:kern w:val="0"/>
          <w:sz w:val="22"/>
          <w:lang w:val="ja-JP"/>
        </w:rPr>
        <w:t xml:space="preserve">　障害に対する理解の促進及び障害を理由とする差別の解消のための施策</w:t>
      </w:r>
    </w:p>
    <w:p w14:paraId="712CC1DC"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（意見聴取）</w:t>
      </w:r>
    </w:p>
    <w:p w14:paraId="5D160517"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区は、障害に対する理解の促進及び障害を理由とする差別の解消のための施策を講ずるに当たり、障害者及びその家族の意見を聴く機会を設けるものとする。</w:t>
      </w:r>
    </w:p>
    <w:p w14:paraId="30CE1A0C"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（普及啓発等）</w:t>
      </w:r>
    </w:p>
    <w:p w14:paraId="6DCA1E44"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区は、区民及び事業者が障害に対する理解を深めるための普及啓発その他必要な施策を講じるものとする。</w:t>
      </w:r>
    </w:p>
    <w:p w14:paraId="7DF803B8"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（教育の推進）</w:t>
      </w:r>
    </w:p>
    <w:p w14:paraId="2EB3B523"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区は、区民が障害、障害者及び障害の社会モデルの考え方に関する知識を培い、並びに障害を理由とする差別の解消及び社会的障壁の除去の重要性についての理解を深めるための教育を推進するものとする。</w:t>
      </w:r>
    </w:p>
    <w:p w14:paraId="3F38CCF7"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（相談対応）</w:t>
      </w:r>
    </w:p>
    <w:p w14:paraId="011C03FD"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区は、障害を理由とする差別及び合理的配慮に関して、区民その他関係者からの相談を受けるための専用の窓口を設けるものとする。</w:t>
      </w:r>
    </w:p>
    <w:p w14:paraId="2AD1B5BC"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区は、前項に規定する相談を受けたときは、その内容に応じて次に掲げる対応をするものとす</w:t>
      </w:r>
      <w:r>
        <w:rPr>
          <w:rFonts w:ascii="ＭＳ 明朝" w:eastAsia="ＭＳ 明朝" w:cs="ＭＳ 明朝" w:hint="eastAsia"/>
          <w:kern w:val="0"/>
          <w:sz w:val="22"/>
          <w:lang w:val="ja-JP"/>
        </w:rPr>
        <w:lastRenderedPageBreak/>
        <w:t>る。</w:t>
      </w:r>
    </w:p>
    <w:p w14:paraId="4A35C94F"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その相談に係る事実の確認及び調査を行うこと。</w:t>
      </w:r>
    </w:p>
    <w:p w14:paraId="0C78C324"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その相談に対して必要な助言又は情報提供を行うこと。</w:t>
      </w:r>
    </w:p>
    <w:p w14:paraId="0FE2F95F"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その相談に係る差別の解消及び合理的配慮の提供を図るため、第１号の事実の確認及び調査の結果を踏まえた合理的配慮等をすべき者への働きかけその他の環境の調整を行うこと。</w:t>
      </w:r>
    </w:p>
    <w:p w14:paraId="11857B52" w14:textId="77777777" w:rsidR="0030698A" w:rsidRDefault="0030698A" w:rsidP="0030698A">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関係機関への通知その他連絡調整を行うこと。</w:t>
      </w:r>
    </w:p>
    <w:p w14:paraId="48D8A90B" w14:textId="77777777" w:rsidR="0030698A" w:rsidRDefault="0030698A" w:rsidP="0030698A">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第３章</w:t>
      </w:r>
      <w:r>
        <w:rPr>
          <w:rFonts w:ascii="ＭＳ 明朝" w:eastAsia="ＭＳ 明朝" w:cs="ＭＳ 明朝" w:hint="eastAsia"/>
          <w:kern w:val="0"/>
          <w:sz w:val="22"/>
          <w:lang w:val="ja-JP"/>
        </w:rPr>
        <w:t xml:space="preserve">　安心して暮らし続けることができる地域づくり並びに参加及び活躍の場の拡大のための施策</w:t>
      </w:r>
    </w:p>
    <w:p w14:paraId="3AD9E3F0"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（地域での交流及び支え合いの推進）</w:t>
      </w:r>
    </w:p>
    <w:p w14:paraId="540A38F7"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区は、障害者等が安心して暮らし続けることができる地域づくりのため、地域住民及び事業者による交流及び支え合いの活動の推進に必要な施策を講ずるものとする。</w:t>
      </w:r>
    </w:p>
    <w:p w14:paraId="27384036"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（災害時における情報の提供等）</w:t>
      </w:r>
    </w:p>
    <w:p w14:paraId="34042159"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区は、障害者等を支援する事業者と連携し、災害時等において避難行動に支援を要する障害者等に対して、必要な情報の提供及び避難場所での適切な配慮が行われるよう必要な施策を講ずるものとする。</w:t>
      </w:r>
    </w:p>
    <w:p w14:paraId="1D8022FC"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（支援体制の構築等）</w:t>
      </w:r>
    </w:p>
    <w:p w14:paraId="57CAD43E"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障害者等が住み慣れた地域で安心して暮らし続けることができるよう、障害者の障害の重度化及び高齢化並びに障害者等の家族その他の支援者による支援を受けることができなくなる事態に対して不安を抱く障害者等及びその支援者への支援を計画的に確保するために必要な施策を講ずるものとする。</w:t>
      </w:r>
    </w:p>
    <w:p w14:paraId="1B3D3F4B"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区は、障害者の地域生活の継続及び施設での生活から地域での生活への移行に寄与するグループホームその他の住まい、通所施設等の確保のために必要な施策を講ずるものとする。</w:t>
      </w:r>
    </w:p>
    <w:p w14:paraId="17B1E1E3"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（医療的ケアに係る支援）</w:t>
      </w:r>
    </w:p>
    <w:p w14:paraId="1E337970"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区は、国及び東京都と連携し、医療的ケア（人工呼吸器による呼吸管理、喀痰</w:t>
      </w:r>
      <w:r>
        <w:rPr>
          <w:rFonts w:ascii="ＭＳ 明朝" w:eastAsia="ＭＳ 明朝" w:cs="ＭＳ 明朝"/>
          <w:kern w:val="0"/>
          <w:sz w:val="22"/>
          <w:lang w:val="ja-JP"/>
        </w:rPr>
        <w:t>(</w:t>
      </w:r>
      <w:r>
        <w:rPr>
          <w:rFonts w:ascii="ＭＳ 明朝" w:eastAsia="ＭＳ 明朝" w:cs="ＭＳ 明朝" w:hint="eastAsia"/>
          <w:kern w:val="0"/>
          <w:sz w:val="22"/>
          <w:lang w:val="ja-JP"/>
        </w:rPr>
        <w:t>かくたん</w:t>
      </w:r>
      <w:r>
        <w:rPr>
          <w:rFonts w:ascii="ＭＳ 明朝" w:eastAsia="ＭＳ 明朝" w:cs="ＭＳ 明朝"/>
          <w:kern w:val="0"/>
          <w:sz w:val="22"/>
          <w:lang w:val="ja-JP"/>
        </w:rPr>
        <w:t>)</w:t>
      </w:r>
      <w:r>
        <w:rPr>
          <w:rFonts w:ascii="ＭＳ 明朝" w:eastAsia="ＭＳ 明朝" w:cs="ＭＳ 明朝" w:hint="eastAsia"/>
          <w:kern w:val="0"/>
          <w:sz w:val="22"/>
          <w:lang w:val="ja-JP"/>
        </w:rPr>
        <w:t>吸引その他のこども家庭庁長官が定める医療行為をいう。）に対する配慮及びその利用に係る支援が必要な者並びにその家族が心身の状況等に応じて住み慣れた地域で安心して暮らし続けることができる支援体制の構築のために必要な施策を講ずるものとする。</w:t>
      </w:r>
    </w:p>
    <w:p w14:paraId="37C68B77" w14:textId="77777777" w:rsidR="0030698A" w:rsidRDefault="0030698A" w:rsidP="0030698A">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一部改正〔令和５年条例</w:t>
      </w:r>
      <w:r>
        <w:rPr>
          <w:rFonts w:ascii="ＭＳ 明朝" w:eastAsia="ＭＳ 明朝" w:cs="ＭＳ 明朝"/>
          <w:kern w:val="0"/>
          <w:sz w:val="22"/>
          <w:lang w:val="ja-JP"/>
        </w:rPr>
        <w:t>38</w:t>
      </w:r>
      <w:r>
        <w:rPr>
          <w:rFonts w:ascii="ＭＳ 明朝" w:eastAsia="ＭＳ 明朝" w:cs="ＭＳ 明朝" w:hint="eastAsia"/>
          <w:kern w:val="0"/>
          <w:sz w:val="22"/>
          <w:lang w:val="ja-JP"/>
        </w:rPr>
        <w:t>号〕</w:t>
      </w:r>
    </w:p>
    <w:p w14:paraId="56E11C89"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（インクルーシブ教育の推進）</w:t>
      </w:r>
    </w:p>
    <w:p w14:paraId="1510987A"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インクルーシブ教育（障害のある子どもを含む全ての子どもが、一般的な教育制度から排除されずに、それぞれの子どもに必要な合理的配慮の下で、共に学び、共に育つことができる仕組みをいう。）の推進のために必要な施策を講ずるものとする。</w:t>
      </w:r>
    </w:p>
    <w:p w14:paraId="38B63898"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（就労の支援等）</w:t>
      </w:r>
    </w:p>
    <w:p w14:paraId="41A5E281"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区は、障害者等が自身の特性に応じて働くことができる場の創出その他の障害者等の就労を支援するために必要な施策を講ずるものとする。</w:t>
      </w:r>
    </w:p>
    <w:p w14:paraId="13EF4D0D"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区は、障害者等の就労を支援する機関と連携し、事業者が障害者等を雇用するに当たり必要となる障害、障害者及び障害の社会モデルの考え方に関する知識を培うことにより、当該事業者が障害に対する理解を深めるために必要な施策を講ずるものとする。</w:t>
      </w:r>
    </w:p>
    <w:p w14:paraId="5E6BAB8F"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（参加及び活躍の場の創出等）</w:t>
      </w:r>
    </w:p>
    <w:p w14:paraId="63A183DC"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区は、障害者等が自らの意思に基づき、自身の特性に応じて参加し、及び活躍することができる場の創出及び拡大のために必要な施策を講ずるものとする。</w:t>
      </w:r>
    </w:p>
    <w:p w14:paraId="464C72E0"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（文化芸術活動、スポーツ等の機会の創出）</w:t>
      </w:r>
    </w:p>
    <w:p w14:paraId="7DDFE10D"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区は、障害者等が多様な文化芸術活動、スポーツ等に参加することができる機会の創出その他の障害者等による多様な文化芸術活動、スポーツ等の推進のために必要な施策を講ずるものとする。</w:t>
      </w:r>
    </w:p>
    <w:p w14:paraId="10C99C39" w14:textId="77777777" w:rsidR="0030698A" w:rsidRDefault="0030698A" w:rsidP="0030698A">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第４章</w:t>
      </w:r>
      <w:r>
        <w:rPr>
          <w:rFonts w:ascii="ＭＳ 明朝" w:eastAsia="ＭＳ 明朝" w:cs="ＭＳ 明朝" w:hint="eastAsia"/>
          <w:kern w:val="0"/>
          <w:sz w:val="22"/>
          <w:lang w:val="ja-JP"/>
        </w:rPr>
        <w:t xml:space="preserve">　情報コミュニケーションの推進のための施策</w:t>
      </w:r>
    </w:p>
    <w:p w14:paraId="217AEAC9"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（意思疎通等の手段の保障等）</w:t>
      </w:r>
    </w:p>
    <w:p w14:paraId="038DDDB7"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区は、情報コミュニケーションの推進のため、意思疎通等の手段の保障及び普及啓発その他の障害者等の意思疎通等を促進するために必要な施策を講ずるものとする。</w:t>
      </w:r>
    </w:p>
    <w:p w14:paraId="747F6DE6" w14:textId="77777777" w:rsidR="0030698A" w:rsidRDefault="0030698A" w:rsidP="0030698A">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（意思疎通等を支援する人材の養成）</w:t>
      </w:r>
    </w:p>
    <w:p w14:paraId="57A80824" w14:textId="77777777" w:rsidR="0030698A" w:rsidRDefault="0030698A" w:rsidP="0030698A">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区は、障害者団体及び関係機関と連携し、障害者等の意思疎通等を支援する者を養成するために必要な施策を講ずるものとする。</w:t>
      </w:r>
    </w:p>
    <w:p w14:paraId="644D2305" w14:textId="77777777" w:rsidR="0030698A" w:rsidRDefault="0030698A" w:rsidP="0030698A">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14:paraId="7E455DC4" w14:textId="77777777" w:rsidR="0030698A" w:rsidRDefault="0030698A" w:rsidP="0030698A">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この条例は、令和５年１月１日から施行する。</w:t>
      </w:r>
    </w:p>
    <w:p w14:paraId="462B1812" w14:textId="77777777" w:rsidR="0030698A" w:rsidRDefault="0030698A" w:rsidP="0030698A">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（令和５年６月</w:t>
      </w:r>
      <w:r>
        <w:rPr>
          <w:rFonts w:ascii="ＭＳ 明朝" w:eastAsia="ＭＳ 明朝" w:cs="ＭＳ 明朝"/>
          <w:kern w:val="0"/>
          <w:sz w:val="22"/>
          <w:lang w:val="ja-JP"/>
        </w:rPr>
        <w:t>27</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38</w:t>
      </w:r>
      <w:r>
        <w:rPr>
          <w:rFonts w:ascii="ＭＳ 明朝" w:eastAsia="ＭＳ 明朝" w:cs="ＭＳ 明朝" w:hint="eastAsia"/>
          <w:kern w:val="0"/>
          <w:sz w:val="22"/>
          <w:lang w:val="ja-JP"/>
        </w:rPr>
        <w:t>号）</w:t>
      </w:r>
    </w:p>
    <w:p w14:paraId="7E474BB8" w14:textId="77777777" w:rsidR="0030698A" w:rsidRDefault="0030698A" w:rsidP="0030698A">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この条例は、公布の日から施行する。</w:t>
      </w:r>
    </w:p>
    <w:p w14:paraId="1A2E0379" w14:textId="77777777" w:rsidR="0030698A" w:rsidRDefault="0030698A" w:rsidP="00B3638A">
      <w:pPr>
        <w:ind w:left="240" w:hangingChars="100" w:hanging="240"/>
        <w:rPr>
          <w:rFonts w:ascii="ＭＳ 明朝" w:eastAsia="ＭＳ 明朝" w:hAnsi="ＭＳ 明朝"/>
          <w:color w:val="000000" w:themeColor="text1"/>
          <w:sz w:val="24"/>
          <w:szCs w:val="24"/>
        </w:rPr>
        <w:sectPr w:rsidR="0030698A" w:rsidSect="001E2AC4">
          <w:headerReference w:type="default" r:id="rId7"/>
          <w:pgSz w:w="11906" w:h="16838"/>
          <w:pgMar w:top="1440" w:right="1077" w:bottom="1440" w:left="1077" w:header="680" w:footer="992" w:gutter="0"/>
          <w:cols w:space="425"/>
          <w:docGrid w:type="lines" w:linePitch="360"/>
        </w:sectPr>
      </w:pPr>
    </w:p>
    <w:p w14:paraId="7A7F436B" w14:textId="77777777" w:rsidR="0030698A" w:rsidRPr="00DB26A8" w:rsidRDefault="0030698A" w:rsidP="0030698A">
      <w:pPr>
        <w:rPr>
          <w:rFonts w:ascii="ＭＳ ゴシック" w:eastAsia="ＭＳ ゴシック" w:hAnsi="ＭＳ ゴシック"/>
          <w:b/>
          <w:bCs/>
          <w:sz w:val="28"/>
          <w:szCs w:val="28"/>
        </w:rPr>
      </w:pPr>
      <w:r>
        <w:rPr>
          <w:rFonts w:ascii="ＭＳ 明朝" w:eastAsia="ＭＳ 明朝" w:cs="ＭＳ 明朝" w:hint="eastAsia"/>
          <w:noProof/>
          <w:kern w:val="0"/>
          <w:sz w:val="22"/>
          <w:lang w:val="ja-JP"/>
        </w:rPr>
        <w:lastRenderedPageBreak/>
        <mc:AlternateContent>
          <mc:Choice Requires="wps">
            <w:drawing>
              <wp:anchor distT="0" distB="0" distL="114300" distR="114300" simplePos="0" relativeHeight="251669504" behindDoc="0" locked="0" layoutInCell="1" allowOverlap="1" wp14:anchorId="32A0F0E3" wp14:editId="63460A42">
                <wp:simplePos x="0" y="0"/>
                <wp:positionH relativeFrom="margin">
                  <wp:posOffset>9100717</wp:posOffset>
                </wp:positionH>
                <wp:positionV relativeFrom="paragraph">
                  <wp:posOffset>-255447</wp:posOffset>
                </wp:positionV>
                <wp:extent cx="786809" cy="435935"/>
                <wp:effectExtent l="0" t="0" r="0" b="2540"/>
                <wp:wrapNone/>
                <wp:docPr id="9" name="正方形/長方形 9"/>
                <wp:cNvGraphicFramePr/>
                <a:graphic xmlns:a="http://schemas.openxmlformats.org/drawingml/2006/main">
                  <a:graphicData uri="http://schemas.microsoft.com/office/word/2010/wordprocessingShape">
                    <wps:wsp>
                      <wps:cNvSpPr/>
                      <wps:spPr>
                        <a:xfrm>
                          <a:off x="0" y="0"/>
                          <a:ext cx="786809" cy="4359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7FC17" w14:textId="77777777" w:rsidR="0030698A" w:rsidRPr="00575241" w:rsidRDefault="0030698A" w:rsidP="0030698A">
                            <w:pPr>
                              <w:jc w:val="right"/>
                              <w:rPr>
                                <w:rFonts w:ascii="ＭＳ ゴシック" w:eastAsia="ＭＳ ゴシック" w:hAnsi="ＭＳ ゴシック"/>
                                <w:b/>
                                <w:bCs/>
                                <w:color w:val="000000" w:themeColor="text1"/>
                                <w:sz w:val="24"/>
                                <w:szCs w:val="24"/>
                              </w:rPr>
                            </w:pPr>
                            <w:r w:rsidRPr="00575241">
                              <w:rPr>
                                <w:rFonts w:ascii="ＭＳ ゴシック" w:eastAsia="ＭＳ ゴシック" w:hAnsi="ＭＳ ゴシック" w:hint="eastAsia"/>
                                <w:b/>
                                <w:bCs/>
                                <w:color w:val="000000" w:themeColor="text1"/>
                                <w:sz w:val="24"/>
                                <w:szCs w:val="24"/>
                              </w:rPr>
                              <w:t>別紙</w:t>
                            </w:r>
                            <w:r>
                              <w:rPr>
                                <w:rFonts w:ascii="ＭＳ ゴシック" w:eastAsia="ＭＳ ゴシック" w:hAnsi="ＭＳ ゴシック" w:hint="eastAsia"/>
                                <w:b/>
                                <w:bCs/>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0F0E3" id="正方形/長方形 9" o:spid="_x0000_s1028" style="position:absolute;left:0;text-align:left;margin-left:716.6pt;margin-top:-20.1pt;width:61.95pt;height:34.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" filled="f" stroked="f" strokeweight="1pt">
                <v:textbox>
                  <w:txbxContent>
                    <w:p w14:paraId="7247FC17" w14:textId="77777777" w:rsidR="0030698A" w:rsidRPr="00575241" w:rsidRDefault="0030698A" w:rsidP="0030698A">
                      <w:pPr>
                        <w:jc w:val="right"/>
                        <w:rPr>
                          <w:rFonts w:ascii="ＭＳ ゴシック" w:eastAsia="ＭＳ ゴシック" w:hAnsi="ＭＳ ゴシック"/>
                          <w:b/>
                          <w:bCs/>
                          <w:color w:val="000000" w:themeColor="text1"/>
                          <w:sz w:val="24"/>
                          <w:szCs w:val="24"/>
                        </w:rPr>
                      </w:pPr>
                      <w:r w:rsidRPr="00575241">
                        <w:rPr>
                          <w:rFonts w:ascii="ＭＳ ゴシック" w:eastAsia="ＭＳ ゴシック" w:hAnsi="ＭＳ ゴシック" w:hint="eastAsia"/>
                          <w:b/>
                          <w:bCs/>
                          <w:color w:val="000000" w:themeColor="text1"/>
                          <w:sz w:val="24"/>
                          <w:szCs w:val="24"/>
                        </w:rPr>
                        <w:t>別紙</w:t>
                      </w:r>
                      <w:r>
                        <w:rPr>
                          <w:rFonts w:ascii="ＭＳ ゴシック" w:eastAsia="ＭＳ ゴシック" w:hAnsi="ＭＳ ゴシック" w:hint="eastAsia"/>
                          <w:b/>
                          <w:bCs/>
                          <w:color w:val="000000" w:themeColor="text1"/>
                          <w:sz w:val="24"/>
                          <w:szCs w:val="24"/>
                        </w:rPr>
                        <w:t>２</w:t>
                      </w:r>
                    </w:p>
                  </w:txbxContent>
                </v:textbox>
                <w10:wrap anchorx="margin"/>
              </v:rect>
            </w:pict>
          </mc:Fallback>
        </mc:AlternateContent>
      </w:r>
      <w:r w:rsidRPr="00DB26A8">
        <w:rPr>
          <w:rFonts w:ascii="ＭＳ ゴシック" w:eastAsia="ＭＳ ゴシック" w:hAnsi="ＭＳ ゴシック" w:hint="eastAsia"/>
          <w:b/>
          <w:bCs/>
          <w:sz w:val="28"/>
          <w:szCs w:val="28"/>
        </w:rPr>
        <w:t>世田谷区障害理解の促進と地域共生社会の実現をめざす条例　改正スケジュール（案）</w:t>
      </w:r>
    </w:p>
    <w:p w14:paraId="7F4A5A00" w14:textId="77777777" w:rsidR="0030698A" w:rsidRDefault="0030698A" w:rsidP="0030698A"/>
    <w:p w14:paraId="626BB533" w14:textId="77777777" w:rsidR="0030698A" w:rsidRDefault="0030698A" w:rsidP="0030698A"/>
    <w:p w14:paraId="59134177" w14:textId="77777777" w:rsidR="0030698A" w:rsidRDefault="0030698A" w:rsidP="0030698A">
      <w:pPr>
        <w:jc w:val="right"/>
      </w:pPr>
    </w:p>
    <w:p w14:paraId="52C34733" w14:textId="77777777" w:rsidR="0030698A" w:rsidRDefault="0030698A" w:rsidP="0030698A">
      <w:r>
        <w:rPr>
          <w:noProof/>
        </w:rPr>
        <mc:AlternateContent>
          <mc:Choice Requires="wpg">
            <w:drawing>
              <wp:anchor distT="0" distB="0" distL="114300" distR="114300" simplePos="0" relativeHeight="251663360" behindDoc="0" locked="0" layoutInCell="1" allowOverlap="1" wp14:anchorId="11045EFF" wp14:editId="6FBD0805">
                <wp:simplePos x="0" y="0"/>
                <wp:positionH relativeFrom="column">
                  <wp:posOffset>4728697</wp:posOffset>
                </wp:positionH>
                <wp:positionV relativeFrom="paragraph">
                  <wp:posOffset>16081</wp:posOffset>
                </wp:positionV>
                <wp:extent cx="2878529" cy="4220210"/>
                <wp:effectExtent l="19050" t="19050" r="36195" b="46990"/>
                <wp:wrapNone/>
                <wp:docPr id="7" name="グループ化 7"/>
                <wp:cNvGraphicFramePr/>
                <a:graphic xmlns:a="http://schemas.openxmlformats.org/drawingml/2006/main">
                  <a:graphicData uri="http://schemas.microsoft.com/office/word/2010/wordprocessingGroup">
                    <wpg:wgp>
                      <wpg:cNvGrpSpPr/>
                      <wpg:grpSpPr>
                        <a:xfrm>
                          <a:off x="0" y="0"/>
                          <a:ext cx="2878529" cy="4220210"/>
                          <a:chOff x="0" y="0"/>
                          <a:chExt cx="2854779" cy="4220210"/>
                        </a:xfrm>
                      </wpg:grpSpPr>
                      <wps:wsp>
                        <wps:cNvPr id="10" name="正方形/長方形 10"/>
                        <wps:cNvSpPr/>
                        <wps:spPr>
                          <a:xfrm>
                            <a:off x="0" y="0"/>
                            <a:ext cx="2854779" cy="4220210"/>
                          </a:xfrm>
                          <a:prstGeom prst="rect">
                            <a:avLst/>
                          </a:prstGeom>
                          <a:noFill/>
                          <a:ln w="47625">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52202" y="52202"/>
                            <a:ext cx="2743200" cy="356235"/>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9EF4F7" w14:textId="77777777" w:rsidR="0030698A" w:rsidRPr="002369C1" w:rsidRDefault="0030698A" w:rsidP="0030698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1045EFF" id="グループ化 7" o:spid="_x0000_s1029" style="position:absolute;left:0;text-align:left;margin-left:372.35pt;margin-top:1.25pt;width:226.65pt;height:332.3pt;z-index:251663360;mso-width-relative:margin" coordsize="28547,4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">
                <v:rect id="正方形/長方形 10" o:spid="_x0000_s1030" style="position:absolute;width:28547;height:42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" filled="f" strokecolor="#1f3763 [1604]" strokeweight="3.75pt"/>
                <v:rect id="正方形/長方形 11" o:spid="_x0000_s1031" style="position:absolute;left:522;top:522;width:27432;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" fillcolor="#1f3763 [1604]" stroked="f" strokeweight="1pt">
                  <v:textbox>
                    <w:txbxContent>
                      <w:p w14:paraId="4E9EF4F7" w14:textId="77777777" w:rsidR="0030698A" w:rsidRPr="002369C1" w:rsidRDefault="0030698A" w:rsidP="0030698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案</w:t>
                        </w:r>
                      </w:p>
                    </w:txbxContent>
                  </v:textbox>
                </v:rect>
              </v:group>
            </w:pict>
          </mc:Fallback>
        </mc:AlternateContent>
      </w:r>
      <w:r>
        <w:rPr>
          <w:noProof/>
        </w:rPr>
        <mc:AlternateContent>
          <mc:Choice Requires="wpg">
            <w:drawing>
              <wp:anchor distT="0" distB="0" distL="114300" distR="114300" simplePos="0" relativeHeight="251662336" behindDoc="0" locked="0" layoutInCell="1" allowOverlap="1" wp14:anchorId="41E9882D" wp14:editId="3719F09A">
                <wp:simplePos x="0" y="0"/>
                <wp:positionH relativeFrom="column">
                  <wp:posOffset>2603014</wp:posOffset>
                </wp:positionH>
                <wp:positionV relativeFrom="paragraph">
                  <wp:posOffset>16081</wp:posOffset>
                </wp:positionV>
                <wp:extent cx="2130384" cy="4220210"/>
                <wp:effectExtent l="19050" t="19050" r="41910" b="46990"/>
                <wp:wrapNone/>
                <wp:docPr id="6" name="グループ化 6"/>
                <wp:cNvGraphicFramePr/>
                <a:graphic xmlns:a="http://schemas.openxmlformats.org/drawingml/2006/main">
                  <a:graphicData uri="http://schemas.microsoft.com/office/word/2010/wordprocessingGroup">
                    <wpg:wgp>
                      <wpg:cNvGrpSpPr/>
                      <wpg:grpSpPr>
                        <a:xfrm>
                          <a:off x="0" y="0"/>
                          <a:ext cx="2130384" cy="4220210"/>
                          <a:chOff x="0" y="0"/>
                          <a:chExt cx="2106295" cy="4220210"/>
                        </a:xfrm>
                      </wpg:grpSpPr>
                      <wps:wsp>
                        <wps:cNvPr id="4" name="正方形/長方形 4"/>
                        <wps:cNvSpPr/>
                        <wps:spPr>
                          <a:xfrm>
                            <a:off x="0" y="0"/>
                            <a:ext cx="2106295" cy="4220210"/>
                          </a:xfrm>
                          <a:prstGeom prst="rect">
                            <a:avLst/>
                          </a:prstGeom>
                          <a:noFill/>
                          <a:ln w="47625">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40326" y="52202"/>
                            <a:ext cx="2006930" cy="356235"/>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289640" w14:textId="77777777" w:rsidR="0030698A" w:rsidRPr="002369C1" w:rsidRDefault="0030698A" w:rsidP="0030698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素案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1E9882D" id="グループ化 6" o:spid="_x0000_s1032" style="position:absolute;left:0;text-align:left;margin-left:204.95pt;margin-top:1.25pt;width:167.75pt;height:332.3pt;z-index:251662336;mso-width-relative:margin" coordsize="21062,4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">
                <v:rect id="正方形/長方形 4" o:spid="_x0000_s1033" style="position:absolute;width:21062;height:42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" filled="f" strokecolor="#1f3763 [1604]" strokeweight="3.75pt"/>
                <v:rect id="正方形/長方形 5" o:spid="_x0000_s1034" style="position:absolute;left:403;top:522;width:20069;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" fillcolor="#1f3763 [1604]" stroked="f" strokeweight="1pt">
                  <v:textbox>
                    <w:txbxContent>
                      <w:p w14:paraId="43289640" w14:textId="77777777" w:rsidR="0030698A" w:rsidRPr="002369C1" w:rsidRDefault="0030698A" w:rsidP="0030698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素案</w:t>
                        </w:r>
                      </w:p>
                    </w:txbxContent>
                  </v:textbox>
                </v:rect>
              </v:group>
            </w:pict>
          </mc:Fallback>
        </mc:AlternateContent>
      </w:r>
      <w:r>
        <w:rPr>
          <w:noProof/>
        </w:rPr>
        <mc:AlternateContent>
          <mc:Choice Requires="wpg">
            <w:drawing>
              <wp:anchor distT="0" distB="0" distL="114300" distR="114300" simplePos="0" relativeHeight="251661312" behindDoc="0" locked="0" layoutInCell="1" allowOverlap="1" wp14:anchorId="79301E02" wp14:editId="45FC194E">
                <wp:simplePos x="0" y="0"/>
                <wp:positionH relativeFrom="column">
                  <wp:posOffset>1166098</wp:posOffset>
                </wp:positionH>
                <wp:positionV relativeFrom="paragraph">
                  <wp:posOffset>16081</wp:posOffset>
                </wp:positionV>
                <wp:extent cx="1441615" cy="4220210"/>
                <wp:effectExtent l="19050" t="19050" r="44450" b="46990"/>
                <wp:wrapNone/>
                <wp:docPr id="848029498" name="グループ化 848029498"/>
                <wp:cNvGraphicFramePr/>
                <a:graphic xmlns:a="http://schemas.openxmlformats.org/drawingml/2006/main">
                  <a:graphicData uri="http://schemas.microsoft.com/office/word/2010/wordprocessingGroup">
                    <wpg:wgp>
                      <wpg:cNvGrpSpPr/>
                      <wpg:grpSpPr>
                        <a:xfrm>
                          <a:off x="0" y="0"/>
                          <a:ext cx="1441615" cy="4220210"/>
                          <a:chOff x="0" y="0"/>
                          <a:chExt cx="1417320" cy="4220210"/>
                        </a:xfrm>
                      </wpg:grpSpPr>
                      <wps:wsp>
                        <wps:cNvPr id="529123231" name="正方形/長方形 529123231"/>
                        <wps:cNvSpPr/>
                        <wps:spPr>
                          <a:xfrm>
                            <a:off x="0" y="0"/>
                            <a:ext cx="1417320" cy="4220210"/>
                          </a:xfrm>
                          <a:prstGeom prst="rect">
                            <a:avLst/>
                          </a:prstGeom>
                          <a:noFill/>
                          <a:ln w="47625">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8333664" name="正方形/長方形 888333664"/>
                        <wps:cNvSpPr/>
                        <wps:spPr>
                          <a:xfrm>
                            <a:off x="40327" y="40327"/>
                            <a:ext cx="1329690" cy="356235"/>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18EC05" w14:textId="77777777" w:rsidR="0030698A" w:rsidRPr="002369C1" w:rsidRDefault="0030698A" w:rsidP="0030698A">
                              <w:pPr>
                                <w:jc w:val="center"/>
                                <w:rPr>
                                  <w:rFonts w:ascii="ＭＳ ゴシック" w:eastAsia="ＭＳ ゴシック" w:hAnsi="ＭＳ ゴシック"/>
                                  <w:sz w:val="24"/>
                                  <w:szCs w:val="24"/>
                                </w:rPr>
                              </w:pPr>
                              <w:r w:rsidRPr="002369C1">
                                <w:rPr>
                                  <w:rFonts w:ascii="ＭＳ ゴシック" w:eastAsia="ＭＳ ゴシック" w:hAnsi="ＭＳ ゴシック" w:hint="eastAsia"/>
                                  <w:sz w:val="24"/>
                                  <w:szCs w:val="24"/>
                                </w:rPr>
                                <w:t>検討開始</w:t>
                              </w:r>
                              <w:r>
                                <w:rPr>
                                  <w:rFonts w:ascii="ＭＳ ゴシック" w:eastAsia="ＭＳ ゴシック" w:hAnsi="ＭＳ ゴシック" w:hint="eastAsia"/>
                                  <w:sz w:val="24"/>
                                  <w:szCs w:val="24"/>
                                </w:rPr>
                                <w:t>の</w:t>
                              </w:r>
                              <w:r w:rsidRPr="002369C1">
                                <w:rPr>
                                  <w:rFonts w:ascii="ＭＳ ゴシック" w:eastAsia="ＭＳ ゴシック" w:hAnsi="ＭＳ ゴシック" w:hint="eastAsia"/>
                                  <w:sz w:val="24"/>
                                  <w:szCs w:val="24"/>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9301E02" id="グループ化 848029498" o:spid="_x0000_s1035" style="position:absolute;left:0;text-align:left;margin-left:91.8pt;margin-top:1.25pt;width:113.5pt;height:332.3pt;z-index:251661312;mso-width-relative:margin" coordsize="14173,4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">
                <v:rect id="正方形/長方形 529123231" o:spid="_x0000_s1036" style="position:absolute;width:14173;height:42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" filled="f" strokecolor="#1f3763 [1604]" strokeweight="3.75pt"/>
                <v:rect id="正方形/長方形 888333664" o:spid="_x0000_s1037" style="position:absolute;left:403;top:403;width:13297;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" fillcolor="#1f3763 [1604]" stroked="f" strokeweight="1pt">
                  <v:textbox>
                    <w:txbxContent>
                      <w:p w14:paraId="0718EC05" w14:textId="77777777" w:rsidR="0030698A" w:rsidRPr="002369C1" w:rsidRDefault="0030698A" w:rsidP="0030698A">
                        <w:pPr>
                          <w:jc w:val="center"/>
                          <w:rPr>
                            <w:rFonts w:ascii="ＭＳ ゴシック" w:eastAsia="ＭＳ ゴシック" w:hAnsi="ＭＳ ゴシック"/>
                            <w:sz w:val="24"/>
                            <w:szCs w:val="24"/>
                          </w:rPr>
                        </w:pPr>
                        <w:r w:rsidRPr="002369C1">
                          <w:rPr>
                            <w:rFonts w:ascii="ＭＳ ゴシック" w:eastAsia="ＭＳ ゴシック" w:hAnsi="ＭＳ ゴシック" w:hint="eastAsia"/>
                            <w:sz w:val="24"/>
                            <w:szCs w:val="24"/>
                          </w:rPr>
                          <w:t>検討開始</w:t>
                        </w:r>
                        <w:r>
                          <w:rPr>
                            <w:rFonts w:ascii="ＭＳ ゴシック" w:eastAsia="ＭＳ ゴシック" w:hAnsi="ＭＳ ゴシック" w:hint="eastAsia"/>
                            <w:sz w:val="24"/>
                            <w:szCs w:val="24"/>
                          </w:rPr>
                          <w:t>の</w:t>
                        </w:r>
                        <w:r w:rsidRPr="002369C1">
                          <w:rPr>
                            <w:rFonts w:ascii="ＭＳ ゴシック" w:eastAsia="ＭＳ ゴシック" w:hAnsi="ＭＳ ゴシック" w:hint="eastAsia"/>
                            <w:sz w:val="24"/>
                            <w:szCs w:val="24"/>
                          </w:rPr>
                          <w:t>報告</w:t>
                        </w:r>
                      </w:p>
                    </w:txbxContent>
                  </v:textbox>
                </v:rect>
              </v:group>
            </w:pict>
          </mc:Fallback>
        </mc:AlternateContent>
      </w:r>
    </w:p>
    <w:p w14:paraId="288F489E" w14:textId="77777777" w:rsidR="0030698A" w:rsidRDefault="0030698A" w:rsidP="0030698A"/>
    <w:tbl>
      <w:tblPr>
        <w:tblStyle w:val="af"/>
        <w:tblW w:w="15354" w:type="dxa"/>
        <w:tblLook w:val="04A0" w:firstRow="1" w:lastRow="0" w:firstColumn="1" w:lastColumn="0" w:noHBand="0" w:noVBand="1"/>
      </w:tblPr>
      <w:tblGrid>
        <w:gridCol w:w="1838"/>
        <w:gridCol w:w="1126"/>
        <w:gridCol w:w="1126"/>
        <w:gridCol w:w="1127"/>
        <w:gridCol w:w="1126"/>
        <w:gridCol w:w="1126"/>
        <w:gridCol w:w="1127"/>
        <w:gridCol w:w="1126"/>
        <w:gridCol w:w="1126"/>
        <w:gridCol w:w="1127"/>
        <w:gridCol w:w="1126"/>
        <w:gridCol w:w="1126"/>
        <w:gridCol w:w="1127"/>
      </w:tblGrid>
      <w:tr w:rsidR="0030698A" w14:paraId="3751E3C9" w14:textId="77777777" w:rsidTr="00F85E1C">
        <w:trPr>
          <w:trHeight w:val="841"/>
        </w:trPr>
        <w:tc>
          <w:tcPr>
            <w:tcW w:w="1838" w:type="dxa"/>
            <w:shd w:val="clear" w:color="auto" w:fill="FFF2CC" w:themeFill="accent4" w:themeFillTint="33"/>
            <w:vAlign w:val="center"/>
          </w:tcPr>
          <w:p w14:paraId="1BE1AE1E" w14:textId="77777777" w:rsidR="0030698A" w:rsidRPr="002B0412" w:rsidRDefault="0030698A" w:rsidP="00F85E1C">
            <w:pPr>
              <w:jc w:val="center"/>
              <w:rPr>
                <w:rFonts w:ascii="ＭＳ ゴシック" w:eastAsia="ＭＳ ゴシック" w:hAnsi="ＭＳ ゴシック"/>
                <w:b/>
                <w:bCs/>
              </w:rPr>
            </w:pPr>
          </w:p>
        </w:tc>
        <w:tc>
          <w:tcPr>
            <w:tcW w:w="1126" w:type="dxa"/>
            <w:shd w:val="clear" w:color="auto" w:fill="FFF2CC" w:themeFill="accent4" w:themeFillTint="33"/>
            <w:vAlign w:val="center"/>
          </w:tcPr>
          <w:p w14:paraId="3BE16AC6"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５月</w:t>
            </w:r>
          </w:p>
        </w:tc>
        <w:tc>
          <w:tcPr>
            <w:tcW w:w="1126" w:type="dxa"/>
            <w:shd w:val="clear" w:color="auto" w:fill="FFF2CC" w:themeFill="accent4" w:themeFillTint="33"/>
            <w:vAlign w:val="center"/>
          </w:tcPr>
          <w:p w14:paraId="51C9F868"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６月</w:t>
            </w:r>
          </w:p>
        </w:tc>
        <w:tc>
          <w:tcPr>
            <w:tcW w:w="1127" w:type="dxa"/>
            <w:shd w:val="clear" w:color="auto" w:fill="FFF2CC" w:themeFill="accent4" w:themeFillTint="33"/>
            <w:vAlign w:val="center"/>
          </w:tcPr>
          <w:p w14:paraId="4C4B9CC0"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７月</w:t>
            </w:r>
          </w:p>
        </w:tc>
        <w:tc>
          <w:tcPr>
            <w:tcW w:w="1126" w:type="dxa"/>
            <w:shd w:val="clear" w:color="auto" w:fill="FFF2CC" w:themeFill="accent4" w:themeFillTint="33"/>
            <w:vAlign w:val="center"/>
          </w:tcPr>
          <w:p w14:paraId="0BC94BF8"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８月</w:t>
            </w:r>
          </w:p>
        </w:tc>
        <w:tc>
          <w:tcPr>
            <w:tcW w:w="1126" w:type="dxa"/>
            <w:shd w:val="clear" w:color="auto" w:fill="FFF2CC" w:themeFill="accent4" w:themeFillTint="33"/>
            <w:vAlign w:val="center"/>
          </w:tcPr>
          <w:p w14:paraId="447410E1"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９月</w:t>
            </w:r>
          </w:p>
        </w:tc>
        <w:tc>
          <w:tcPr>
            <w:tcW w:w="1127" w:type="dxa"/>
            <w:shd w:val="clear" w:color="auto" w:fill="FFF2CC" w:themeFill="accent4" w:themeFillTint="33"/>
            <w:vAlign w:val="center"/>
          </w:tcPr>
          <w:p w14:paraId="33B872E3"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１０月</w:t>
            </w:r>
          </w:p>
        </w:tc>
        <w:tc>
          <w:tcPr>
            <w:tcW w:w="1126" w:type="dxa"/>
            <w:shd w:val="clear" w:color="auto" w:fill="FFF2CC" w:themeFill="accent4" w:themeFillTint="33"/>
            <w:vAlign w:val="center"/>
          </w:tcPr>
          <w:p w14:paraId="461C3E90"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１１月</w:t>
            </w:r>
          </w:p>
        </w:tc>
        <w:tc>
          <w:tcPr>
            <w:tcW w:w="1126" w:type="dxa"/>
            <w:shd w:val="clear" w:color="auto" w:fill="FFF2CC" w:themeFill="accent4" w:themeFillTint="33"/>
            <w:vAlign w:val="center"/>
          </w:tcPr>
          <w:p w14:paraId="4498FAD2" w14:textId="77777777" w:rsidR="0030698A" w:rsidRPr="002B0412" w:rsidRDefault="0030698A" w:rsidP="00F85E1C">
            <w:pPr>
              <w:jc w:val="center"/>
              <w:rPr>
                <w:rFonts w:ascii="ＭＳ ゴシック" w:eastAsia="ＭＳ ゴシック" w:hAnsi="ＭＳ ゴシック"/>
                <w:b/>
                <w:bCs/>
              </w:rPr>
            </w:pPr>
            <w:r>
              <w:rPr>
                <w:rFonts w:ascii="ＭＳ ゴシック" w:eastAsia="ＭＳ ゴシック" w:hAnsi="ＭＳ ゴシック" w:hint="eastAsia"/>
                <w:b/>
                <w:bCs/>
              </w:rPr>
              <w:t>１２</w:t>
            </w:r>
            <w:r w:rsidRPr="002B0412">
              <w:rPr>
                <w:rFonts w:ascii="ＭＳ ゴシック" w:eastAsia="ＭＳ ゴシック" w:hAnsi="ＭＳ ゴシック" w:hint="eastAsia"/>
                <w:b/>
                <w:bCs/>
              </w:rPr>
              <w:t>月</w:t>
            </w:r>
          </w:p>
        </w:tc>
        <w:tc>
          <w:tcPr>
            <w:tcW w:w="1127" w:type="dxa"/>
            <w:shd w:val="clear" w:color="auto" w:fill="FFF2CC" w:themeFill="accent4" w:themeFillTint="33"/>
            <w:vAlign w:val="center"/>
          </w:tcPr>
          <w:p w14:paraId="3BDB2255"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１月</w:t>
            </w:r>
          </w:p>
        </w:tc>
        <w:tc>
          <w:tcPr>
            <w:tcW w:w="1126" w:type="dxa"/>
            <w:shd w:val="clear" w:color="auto" w:fill="FFF2CC" w:themeFill="accent4" w:themeFillTint="33"/>
            <w:vAlign w:val="center"/>
          </w:tcPr>
          <w:p w14:paraId="60C0DAC3"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２月</w:t>
            </w:r>
          </w:p>
        </w:tc>
        <w:tc>
          <w:tcPr>
            <w:tcW w:w="1126" w:type="dxa"/>
            <w:shd w:val="clear" w:color="auto" w:fill="FFF2CC" w:themeFill="accent4" w:themeFillTint="33"/>
            <w:vAlign w:val="center"/>
          </w:tcPr>
          <w:p w14:paraId="61955A68" w14:textId="77777777" w:rsidR="0030698A" w:rsidRPr="002B0412" w:rsidRDefault="0030698A" w:rsidP="00F85E1C">
            <w:pPr>
              <w:jc w:val="center"/>
              <w:rPr>
                <w:rFonts w:ascii="ＭＳ ゴシック" w:eastAsia="ＭＳ ゴシック" w:hAnsi="ＭＳ ゴシック"/>
                <w:b/>
                <w:bCs/>
              </w:rPr>
            </w:pPr>
            <w:r w:rsidRPr="002B0412">
              <w:rPr>
                <w:rFonts w:ascii="ＭＳ ゴシック" w:eastAsia="ＭＳ ゴシック" w:hAnsi="ＭＳ ゴシック" w:hint="eastAsia"/>
                <w:b/>
                <w:bCs/>
              </w:rPr>
              <w:t>３月</w:t>
            </w:r>
          </w:p>
        </w:tc>
        <w:tc>
          <w:tcPr>
            <w:tcW w:w="1127" w:type="dxa"/>
            <w:shd w:val="clear" w:color="auto" w:fill="FFF2CC" w:themeFill="accent4" w:themeFillTint="33"/>
            <w:vAlign w:val="center"/>
          </w:tcPr>
          <w:p w14:paraId="39BA3361" w14:textId="77777777" w:rsidR="0030698A" w:rsidRPr="002B0412" w:rsidRDefault="0030698A" w:rsidP="00F85E1C">
            <w:pPr>
              <w:jc w:val="center"/>
              <w:rPr>
                <w:rFonts w:ascii="ＭＳ ゴシック" w:eastAsia="ＭＳ ゴシック" w:hAnsi="ＭＳ ゴシック"/>
                <w:b/>
                <w:bCs/>
              </w:rPr>
            </w:pPr>
            <w:r>
              <w:rPr>
                <w:rFonts w:ascii="ＭＳ ゴシック" w:eastAsia="ＭＳ ゴシック" w:hAnsi="ＭＳ ゴシック" w:hint="eastAsia"/>
                <w:b/>
                <w:bCs/>
              </w:rPr>
              <w:t>４</w:t>
            </w:r>
            <w:r w:rsidRPr="002B0412">
              <w:rPr>
                <w:rFonts w:ascii="ＭＳ ゴシック" w:eastAsia="ＭＳ ゴシック" w:hAnsi="ＭＳ ゴシック" w:hint="eastAsia"/>
                <w:b/>
                <w:bCs/>
              </w:rPr>
              <w:t>月</w:t>
            </w:r>
          </w:p>
        </w:tc>
      </w:tr>
      <w:tr w:rsidR="0030698A" w14:paraId="4E9479DF" w14:textId="77777777" w:rsidTr="00F85E1C">
        <w:trPr>
          <w:trHeight w:val="1102"/>
        </w:trPr>
        <w:tc>
          <w:tcPr>
            <w:tcW w:w="1838" w:type="dxa"/>
            <w:vAlign w:val="center"/>
          </w:tcPr>
          <w:p w14:paraId="5B9C5DCD" w14:textId="77777777" w:rsidR="0030698A" w:rsidRPr="002B0412" w:rsidRDefault="0030698A" w:rsidP="00F85E1C">
            <w:pPr>
              <w:jc w:val="left"/>
              <w:rPr>
                <w:rFonts w:ascii="ＭＳ ゴシック" w:eastAsia="ＭＳ ゴシック" w:hAnsi="ＭＳ ゴシック"/>
                <w:b/>
                <w:bCs/>
              </w:rPr>
            </w:pPr>
            <w:r w:rsidRPr="002B0412">
              <w:rPr>
                <w:rFonts w:ascii="ＭＳ ゴシック" w:eastAsia="ＭＳ ゴシック" w:hAnsi="ＭＳ ゴシック" w:hint="eastAsia"/>
                <w:b/>
                <w:bCs/>
              </w:rPr>
              <w:t>議会</w:t>
            </w:r>
          </w:p>
        </w:tc>
        <w:tc>
          <w:tcPr>
            <w:tcW w:w="1126" w:type="dxa"/>
            <w:vAlign w:val="center"/>
          </w:tcPr>
          <w:p w14:paraId="18C75BC4" w14:textId="77777777" w:rsidR="0030698A" w:rsidRPr="00D843B9" w:rsidRDefault="0030698A" w:rsidP="00F85E1C">
            <w:pPr>
              <w:spacing w:line="280" w:lineRule="exact"/>
              <w:jc w:val="center"/>
              <w:rPr>
                <w:rFonts w:ascii="ＭＳ ゴシック" w:eastAsia="ＭＳ ゴシック" w:hAnsi="ＭＳ ゴシック"/>
              </w:rPr>
            </w:pPr>
            <w:r w:rsidRPr="00D843B9">
              <w:rPr>
                <w:rFonts w:ascii="ＭＳ ゴシック" w:eastAsia="ＭＳ ゴシック" w:hAnsi="ＭＳ ゴシック" w:hint="eastAsia"/>
              </w:rPr>
              <w:t>＜報告＞</w:t>
            </w:r>
          </w:p>
          <w:p w14:paraId="33181CF6" w14:textId="77777777" w:rsidR="0030698A" w:rsidRDefault="0030698A" w:rsidP="00F85E1C">
            <w:pPr>
              <w:spacing w:line="280" w:lineRule="exact"/>
              <w:jc w:val="center"/>
              <w:rPr>
                <w:rFonts w:ascii="ＭＳ 明朝" w:eastAsia="ＭＳ 明朝" w:hAnsi="ＭＳ 明朝"/>
                <w:sz w:val="18"/>
                <w:szCs w:val="18"/>
              </w:rPr>
            </w:pPr>
            <w:r w:rsidRPr="00D843B9">
              <w:rPr>
                <w:rFonts w:ascii="ＭＳ 明朝" w:eastAsia="ＭＳ 明朝" w:hAnsi="ＭＳ 明朝" w:hint="eastAsia"/>
                <w:sz w:val="18"/>
                <w:szCs w:val="18"/>
              </w:rPr>
              <w:t>福祉保健</w:t>
            </w:r>
          </w:p>
          <w:p w14:paraId="3F1BCA08" w14:textId="77777777" w:rsidR="0030698A" w:rsidRPr="00161640" w:rsidRDefault="0030698A" w:rsidP="00F85E1C">
            <w:pPr>
              <w:jc w:val="center"/>
              <w:rPr>
                <w:rFonts w:ascii="ＭＳ 明朝" w:eastAsia="ＭＳ 明朝" w:hAnsi="ＭＳ 明朝"/>
              </w:rPr>
            </w:pPr>
            <w:r w:rsidRPr="00D843B9">
              <w:rPr>
                <w:rFonts w:ascii="ＭＳ 明朝" w:eastAsia="ＭＳ 明朝" w:hAnsi="ＭＳ 明朝" w:hint="eastAsia"/>
                <w:sz w:val="18"/>
                <w:szCs w:val="18"/>
              </w:rPr>
              <w:t>常任委員会</w:t>
            </w:r>
          </w:p>
        </w:tc>
        <w:tc>
          <w:tcPr>
            <w:tcW w:w="1126" w:type="dxa"/>
            <w:vAlign w:val="center"/>
          </w:tcPr>
          <w:p w14:paraId="28226562" w14:textId="77777777" w:rsidR="0030698A" w:rsidRPr="00D843B9" w:rsidRDefault="0030698A" w:rsidP="00F85E1C">
            <w:pPr>
              <w:spacing w:line="280" w:lineRule="exact"/>
              <w:jc w:val="center"/>
              <w:rPr>
                <w:rFonts w:ascii="ＭＳ 明朝" w:eastAsia="ＭＳ 明朝" w:hAnsi="ＭＳ 明朝"/>
                <w:sz w:val="18"/>
                <w:szCs w:val="18"/>
              </w:rPr>
            </w:pPr>
          </w:p>
        </w:tc>
        <w:tc>
          <w:tcPr>
            <w:tcW w:w="1127" w:type="dxa"/>
            <w:vAlign w:val="center"/>
          </w:tcPr>
          <w:p w14:paraId="4A981739" w14:textId="77777777" w:rsidR="0030698A" w:rsidRPr="00161640" w:rsidRDefault="0030698A" w:rsidP="00F85E1C">
            <w:pPr>
              <w:jc w:val="center"/>
              <w:rPr>
                <w:rFonts w:ascii="ＭＳ 明朝" w:eastAsia="ＭＳ 明朝" w:hAnsi="ＭＳ 明朝"/>
              </w:rPr>
            </w:pPr>
          </w:p>
        </w:tc>
        <w:tc>
          <w:tcPr>
            <w:tcW w:w="1126" w:type="dxa"/>
            <w:vAlign w:val="center"/>
          </w:tcPr>
          <w:p w14:paraId="47BFCF81" w14:textId="77777777" w:rsidR="0030698A" w:rsidRPr="00161640" w:rsidRDefault="0030698A" w:rsidP="00F85E1C">
            <w:pPr>
              <w:jc w:val="center"/>
              <w:rPr>
                <w:rFonts w:ascii="ＭＳ 明朝" w:eastAsia="ＭＳ 明朝" w:hAnsi="ＭＳ 明朝"/>
              </w:rPr>
            </w:pPr>
            <w:r>
              <w:rPr>
                <w:noProof/>
              </w:rPr>
              <mc:AlternateContent>
                <mc:Choice Requires="wps">
                  <w:drawing>
                    <wp:anchor distT="0" distB="0" distL="114300" distR="114300" simplePos="0" relativeHeight="251664384" behindDoc="0" locked="0" layoutInCell="1" allowOverlap="1" wp14:anchorId="7363926F" wp14:editId="4DF5A901">
                      <wp:simplePos x="0" y="0"/>
                      <wp:positionH relativeFrom="column">
                        <wp:posOffset>110490</wp:posOffset>
                      </wp:positionH>
                      <wp:positionV relativeFrom="paragraph">
                        <wp:posOffset>363855</wp:posOffset>
                      </wp:positionV>
                      <wp:extent cx="645795" cy="441960"/>
                      <wp:effectExtent l="6668" t="12382" r="46672" b="27623"/>
                      <wp:wrapNone/>
                      <wp:docPr id="12" name="矢印: 上向き折線 12"/>
                      <wp:cNvGraphicFramePr/>
                      <a:graphic xmlns:a="http://schemas.openxmlformats.org/drawingml/2006/main">
                        <a:graphicData uri="http://schemas.microsoft.com/office/word/2010/wordprocessingShape">
                          <wps:wsp>
                            <wps:cNvSpPr/>
                            <wps:spPr>
                              <a:xfrm rot="5400000" flipH="1">
                                <a:off x="0" y="0"/>
                                <a:ext cx="645795" cy="441960"/>
                              </a:xfrm>
                              <a:prstGeom prst="bentUpArrow">
                                <a:avLst/>
                              </a:prstGeom>
                              <a:solidFill>
                                <a:schemeClr val="accent5">
                                  <a:lumMod val="40000"/>
                                  <a:lumOff val="6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BFF09" id="矢印: 上向き折線 12" o:spid="_x0000_s1026" style="position:absolute;margin-left:8.7pt;margin-top:28.65pt;width:50.85pt;height:34.8pt;rotation:-9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5795,4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" path="m,331470r480060,l480060,110490r-55245,l535305,,645795,110490r-55245,l590550,441960,,441960,,331470xe" fillcolor="#bdd6ee [1304]" strokecolor="#1f4d78 [1608]" strokeweight="1pt">
                      <v:stroke joinstyle="miter"/>
                      <v:path arrowok="t" o:connecttype="custom" o:connectlocs="0,331470;480060,331470;480060,110490;424815,110490;535305,0;645795,110490;590550,110490;590550,441960;0,441960;0,331470" o:connectangles="0,0,0,0,0,0,0,0,0,0"/>
                    </v:shape>
                  </w:pict>
                </mc:Fallback>
              </mc:AlternateContent>
            </w:r>
          </w:p>
        </w:tc>
        <w:tc>
          <w:tcPr>
            <w:tcW w:w="1126" w:type="dxa"/>
            <w:vAlign w:val="center"/>
          </w:tcPr>
          <w:p w14:paraId="248873FD" w14:textId="77777777" w:rsidR="0030698A" w:rsidRPr="00D843B9" w:rsidRDefault="0030698A" w:rsidP="00F85E1C">
            <w:pPr>
              <w:spacing w:line="280" w:lineRule="exact"/>
              <w:jc w:val="center"/>
              <w:rPr>
                <w:rFonts w:ascii="ＭＳ ゴシック" w:eastAsia="ＭＳ ゴシック" w:hAnsi="ＭＳ ゴシック"/>
              </w:rPr>
            </w:pPr>
            <w:r w:rsidRPr="00D843B9">
              <w:rPr>
                <w:rFonts w:ascii="ＭＳ ゴシック" w:eastAsia="ＭＳ ゴシック" w:hAnsi="ＭＳ ゴシック" w:hint="eastAsia"/>
              </w:rPr>
              <w:t>＜報告＞</w:t>
            </w:r>
          </w:p>
          <w:p w14:paraId="21D66882" w14:textId="77777777" w:rsidR="0030698A" w:rsidRDefault="0030698A" w:rsidP="00F85E1C">
            <w:pPr>
              <w:spacing w:line="280" w:lineRule="exact"/>
              <w:jc w:val="center"/>
              <w:rPr>
                <w:rFonts w:ascii="ＭＳ 明朝" w:eastAsia="ＭＳ 明朝" w:hAnsi="ＭＳ 明朝"/>
                <w:sz w:val="18"/>
                <w:szCs w:val="18"/>
              </w:rPr>
            </w:pPr>
            <w:r w:rsidRPr="00D843B9">
              <w:rPr>
                <w:rFonts w:ascii="ＭＳ 明朝" w:eastAsia="ＭＳ 明朝" w:hAnsi="ＭＳ 明朝" w:hint="eastAsia"/>
                <w:sz w:val="18"/>
                <w:szCs w:val="18"/>
              </w:rPr>
              <w:t>福祉保健</w:t>
            </w:r>
          </w:p>
          <w:p w14:paraId="39741486" w14:textId="77777777" w:rsidR="0030698A" w:rsidRPr="00D843B9" w:rsidRDefault="0030698A" w:rsidP="00F85E1C">
            <w:pPr>
              <w:spacing w:line="280" w:lineRule="exact"/>
              <w:jc w:val="center"/>
              <w:rPr>
                <w:rFonts w:ascii="ＭＳ 明朝" w:eastAsia="ＭＳ 明朝" w:hAnsi="ＭＳ 明朝"/>
                <w:sz w:val="18"/>
                <w:szCs w:val="18"/>
              </w:rPr>
            </w:pPr>
            <w:r w:rsidRPr="00D843B9">
              <w:rPr>
                <w:rFonts w:ascii="ＭＳ 明朝" w:eastAsia="ＭＳ 明朝" w:hAnsi="ＭＳ 明朝" w:hint="eastAsia"/>
                <w:sz w:val="18"/>
                <w:szCs w:val="18"/>
              </w:rPr>
              <w:t>常任委員会</w:t>
            </w:r>
          </w:p>
        </w:tc>
        <w:tc>
          <w:tcPr>
            <w:tcW w:w="1127" w:type="dxa"/>
            <w:vAlign w:val="center"/>
          </w:tcPr>
          <w:p w14:paraId="35443597" w14:textId="77777777" w:rsidR="0030698A" w:rsidRPr="00161640" w:rsidRDefault="0030698A" w:rsidP="00F85E1C">
            <w:pPr>
              <w:jc w:val="center"/>
              <w:rPr>
                <w:rFonts w:ascii="ＭＳ 明朝" w:eastAsia="ＭＳ 明朝" w:hAnsi="ＭＳ 明朝"/>
              </w:rPr>
            </w:pPr>
          </w:p>
        </w:tc>
        <w:tc>
          <w:tcPr>
            <w:tcW w:w="1126" w:type="dxa"/>
            <w:vAlign w:val="center"/>
          </w:tcPr>
          <w:p w14:paraId="14C8C4B0" w14:textId="77777777" w:rsidR="0030698A" w:rsidRPr="00161640" w:rsidRDefault="0030698A" w:rsidP="00F85E1C">
            <w:pPr>
              <w:jc w:val="center"/>
              <w:rPr>
                <w:rFonts w:ascii="ＭＳ 明朝" w:eastAsia="ＭＳ 明朝" w:hAnsi="ＭＳ 明朝"/>
              </w:rPr>
            </w:pPr>
          </w:p>
        </w:tc>
        <w:tc>
          <w:tcPr>
            <w:tcW w:w="1126" w:type="dxa"/>
            <w:vAlign w:val="center"/>
          </w:tcPr>
          <w:p w14:paraId="752E5DD0" w14:textId="77777777" w:rsidR="0030698A" w:rsidRPr="00161640" w:rsidRDefault="0030698A" w:rsidP="00F85E1C">
            <w:pPr>
              <w:jc w:val="center"/>
              <w:rPr>
                <w:rFonts w:ascii="ＭＳ 明朝" w:eastAsia="ＭＳ 明朝" w:hAnsi="ＭＳ 明朝"/>
              </w:rPr>
            </w:pPr>
            <w:r>
              <w:rPr>
                <w:noProof/>
              </w:rPr>
              <mc:AlternateContent>
                <mc:Choice Requires="wps">
                  <w:drawing>
                    <wp:anchor distT="0" distB="0" distL="114300" distR="114300" simplePos="0" relativeHeight="251667456" behindDoc="0" locked="0" layoutInCell="1" allowOverlap="1" wp14:anchorId="64616ECB" wp14:editId="08E43D03">
                      <wp:simplePos x="0" y="0"/>
                      <wp:positionH relativeFrom="column">
                        <wp:posOffset>111125</wp:posOffset>
                      </wp:positionH>
                      <wp:positionV relativeFrom="paragraph">
                        <wp:posOffset>365760</wp:posOffset>
                      </wp:positionV>
                      <wp:extent cx="645795" cy="441960"/>
                      <wp:effectExtent l="6668" t="12382" r="46672" b="27623"/>
                      <wp:wrapNone/>
                      <wp:docPr id="15" name="矢印: 上向き折線 15"/>
                      <wp:cNvGraphicFramePr/>
                      <a:graphic xmlns:a="http://schemas.openxmlformats.org/drawingml/2006/main">
                        <a:graphicData uri="http://schemas.microsoft.com/office/word/2010/wordprocessingShape">
                          <wps:wsp>
                            <wps:cNvSpPr/>
                            <wps:spPr>
                              <a:xfrm rot="5400000" flipH="1">
                                <a:off x="0" y="0"/>
                                <a:ext cx="645795" cy="441960"/>
                              </a:xfrm>
                              <a:prstGeom prst="bentUpArrow">
                                <a:avLst/>
                              </a:prstGeom>
                              <a:solidFill>
                                <a:schemeClr val="accent5">
                                  <a:lumMod val="40000"/>
                                  <a:lumOff val="6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2FD32" id="矢印: 上向き折線 15" o:spid="_x0000_s1026" style="position:absolute;margin-left:8.75pt;margin-top:28.8pt;width:50.85pt;height:34.8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5795,4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" path="m,331470r480060,l480060,110490r-55245,l535305,,645795,110490r-55245,l590550,441960,,441960,,331470xe" fillcolor="#bdd6ee [1304]" strokecolor="#1f4d78 [1608]" strokeweight="1pt">
                      <v:stroke joinstyle="miter"/>
                      <v:path arrowok="t" o:connecttype="custom" o:connectlocs="0,331470;480060,331470;480060,110490;424815,110490;535305,0;645795,110490;590550,110490;590550,441960;0,441960;0,331470" o:connectangles="0,0,0,0,0,0,0,0,0,0"/>
                    </v:shape>
                  </w:pict>
                </mc:Fallback>
              </mc:AlternateContent>
            </w:r>
          </w:p>
        </w:tc>
        <w:tc>
          <w:tcPr>
            <w:tcW w:w="1127" w:type="dxa"/>
            <w:vAlign w:val="center"/>
          </w:tcPr>
          <w:p w14:paraId="0ED1F884" w14:textId="77777777" w:rsidR="0030698A" w:rsidRPr="00D843B9" w:rsidRDefault="0030698A" w:rsidP="00F85E1C">
            <w:pPr>
              <w:spacing w:line="280" w:lineRule="exact"/>
              <w:jc w:val="center"/>
              <w:rPr>
                <w:rFonts w:ascii="ＭＳ ゴシック" w:eastAsia="ＭＳ ゴシック" w:hAnsi="ＭＳ ゴシック"/>
              </w:rPr>
            </w:pPr>
            <w:r w:rsidRPr="00D843B9">
              <w:rPr>
                <w:rFonts w:ascii="ＭＳ ゴシック" w:eastAsia="ＭＳ ゴシック" w:hAnsi="ＭＳ ゴシック" w:hint="eastAsia"/>
              </w:rPr>
              <w:t>＜報告＞</w:t>
            </w:r>
          </w:p>
          <w:p w14:paraId="28378E7C" w14:textId="77777777" w:rsidR="0030698A" w:rsidRDefault="0030698A" w:rsidP="00F85E1C">
            <w:pPr>
              <w:spacing w:line="280" w:lineRule="exact"/>
              <w:jc w:val="center"/>
              <w:rPr>
                <w:rFonts w:ascii="ＭＳ 明朝" w:eastAsia="ＭＳ 明朝" w:hAnsi="ＭＳ 明朝"/>
                <w:sz w:val="18"/>
                <w:szCs w:val="18"/>
              </w:rPr>
            </w:pPr>
            <w:r w:rsidRPr="00D843B9">
              <w:rPr>
                <w:rFonts w:ascii="ＭＳ 明朝" w:eastAsia="ＭＳ 明朝" w:hAnsi="ＭＳ 明朝" w:hint="eastAsia"/>
                <w:sz w:val="18"/>
                <w:szCs w:val="18"/>
              </w:rPr>
              <w:t>福祉保健</w:t>
            </w:r>
          </w:p>
          <w:p w14:paraId="7661FD2A" w14:textId="77777777" w:rsidR="0030698A" w:rsidRPr="00D843B9" w:rsidRDefault="0030698A" w:rsidP="00F85E1C">
            <w:pPr>
              <w:spacing w:line="280" w:lineRule="exact"/>
              <w:jc w:val="center"/>
              <w:rPr>
                <w:rFonts w:ascii="ＭＳ 明朝" w:eastAsia="ＭＳ 明朝" w:hAnsi="ＭＳ 明朝"/>
                <w:sz w:val="18"/>
                <w:szCs w:val="18"/>
              </w:rPr>
            </w:pPr>
            <w:r w:rsidRPr="00D843B9">
              <w:rPr>
                <w:rFonts w:ascii="ＭＳ 明朝" w:eastAsia="ＭＳ 明朝" w:hAnsi="ＭＳ 明朝" w:hint="eastAsia"/>
                <w:sz w:val="18"/>
                <w:szCs w:val="18"/>
              </w:rPr>
              <w:t>常任委員会</w:t>
            </w:r>
          </w:p>
        </w:tc>
        <w:tc>
          <w:tcPr>
            <w:tcW w:w="1126" w:type="dxa"/>
            <w:vAlign w:val="center"/>
          </w:tcPr>
          <w:p w14:paraId="283A3776" w14:textId="77777777" w:rsidR="0030698A" w:rsidRPr="00D843B9" w:rsidRDefault="0030698A" w:rsidP="00F85E1C">
            <w:pPr>
              <w:spacing w:line="280" w:lineRule="exact"/>
              <w:jc w:val="center"/>
              <w:rPr>
                <w:rFonts w:ascii="ＭＳ ゴシック" w:eastAsia="ＭＳ ゴシック" w:hAnsi="ＭＳ ゴシック"/>
              </w:rPr>
            </w:pPr>
            <w:r w:rsidRPr="00D843B9">
              <w:rPr>
                <w:rFonts w:ascii="ＭＳ ゴシック" w:eastAsia="ＭＳ ゴシック" w:hAnsi="ＭＳ ゴシック" w:hint="eastAsia"/>
              </w:rPr>
              <w:t>＜提案＞</w:t>
            </w:r>
          </w:p>
          <w:p w14:paraId="5C6E5F71" w14:textId="77777777" w:rsidR="0030698A" w:rsidRDefault="0030698A" w:rsidP="00F85E1C">
            <w:pPr>
              <w:spacing w:line="280" w:lineRule="exact"/>
              <w:jc w:val="center"/>
              <w:rPr>
                <w:rFonts w:ascii="ＭＳ 明朝" w:eastAsia="ＭＳ 明朝" w:hAnsi="ＭＳ 明朝"/>
              </w:rPr>
            </w:pPr>
            <w:r>
              <w:rPr>
                <w:rFonts w:ascii="ＭＳ 明朝" w:eastAsia="ＭＳ 明朝" w:hAnsi="ＭＳ 明朝" w:hint="eastAsia"/>
              </w:rPr>
              <w:t>第１回</w:t>
            </w:r>
          </w:p>
          <w:p w14:paraId="11504706" w14:textId="77777777" w:rsidR="0030698A" w:rsidRPr="00161640" w:rsidRDefault="0030698A" w:rsidP="00F85E1C">
            <w:pPr>
              <w:spacing w:line="280" w:lineRule="exact"/>
              <w:jc w:val="center"/>
              <w:rPr>
                <w:rFonts w:ascii="ＭＳ 明朝" w:eastAsia="ＭＳ 明朝" w:hAnsi="ＭＳ 明朝"/>
              </w:rPr>
            </w:pPr>
            <w:r>
              <w:rPr>
                <w:rFonts w:ascii="ＭＳ 明朝" w:eastAsia="ＭＳ 明朝" w:hAnsi="ＭＳ 明朝" w:hint="eastAsia"/>
              </w:rPr>
              <w:t>定例会</w:t>
            </w:r>
          </w:p>
        </w:tc>
        <w:tc>
          <w:tcPr>
            <w:tcW w:w="1126" w:type="dxa"/>
            <w:vAlign w:val="center"/>
          </w:tcPr>
          <w:p w14:paraId="4FC163E8" w14:textId="77777777" w:rsidR="0030698A" w:rsidRPr="00161640" w:rsidRDefault="0030698A" w:rsidP="00F85E1C">
            <w:pPr>
              <w:jc w:val="center"/>
              <w:rPr>
                <w:rFonts w:ascii="ＭＳ 明朝" w:eastAsia="ＭＳ 明朝" w:hAnsi="ＭＳ 明朝"/>
              </w:rPr>
            </w:pPr>
          </w:p>
        </w:tc>
        <w:tc>
          <w:tcPr>
            <w:tcW w:w="1127" w:type="dxa"/>
          </w:tcPr>
          <w:p w14:paraId="492293FF" w14:textId="77777777" w:rsidR="0030698A" w:rsidRPr="00161640" w:rsidRDefault="0030698A" w:rsidP="00F85E1C">
            <w:pPr>
              <w:jc w:val="center"/>
              <w:rPr>
                <w:rFonts w:ascii="ＭＳ 明朝" w:eastAsia="ＭＳ 明朝" w:hAnsi="ＭＳ 明朝"/>
              </w:rPr>
            </w:pPr>
          </w:p>
        </w:tc>
      </w:tr>
      <w:tr w:rsidR="0030698A" w14:paraId="000A0DD4" w14:textId="77777777" w:rsidTr="00F85E1C">
        <w:trPr>
          <w:trHeight w:val="1102"/>
        </w:trPr>
        <w:tc>
          <w:tcPr>
            <w:tcW w:w="1838" w:type="dxa"/>
            <w:vAlign w:val="center"/>
          </w:tcPr>
          <w:p w14:paraId="311450DB" w14:textId="77777777" w:rsidR="0030698A" w:rsidRPr="002B0412" w:rsidRDefault="0030698A" w:rsidP="00F85E1C">
            <w:pPr>
              <w:jc w:val="left"/>
              <w:rPr>
                <w:rFonts w:ascii="ＭＳ ゴシック" w:eastAsia="ＭＳ ゴシック" w:hAnsi="ＭＳ ゴシック"/>
                <w:b/>
                <w:bCs/>
              </w:rPr>
            </w:pPr>
            <w:r w:rsidRPr="002B0412">
              <w:rPr>
                <w:rFonts w:ascii="ＭＳ ゴシック" w:eastAsia="ＭＳ ゴシック" w:hAnsi="ＭＳ ゴシック" w:hint="eastAsia"/>
                <w:b/>
                <w:bCs/>
              </w:rPr>
              <w:t>庁議</w:t>
            </w:r>
          </w:p>
        </w:tc>
        <w:tc>
          <w:tcPr>
            <w:tcW w:w="1126" w:type="dxa"/>
            <w:vAlign w:val="center"/>
          </w:tcPr>
          <w:p w14:paraId="736EAA29" w14:textId="77777777" w:rsidR="0030698A" w:rsidRPr="00161640" w:rsidRDefault="0030698A" w:rsidP="00F85E1C">
            <w:pPr>
              <w:jc w:val="center"/>
              <w:rPr>
                <w:rFonts w:ascii="ＭＳ 明朝" w:eastAsia="ＭＳ 明朝" w:hAnsi="ＭＳ 明朝"/>
              </w:rPr>
            </w:pPr>
          </w:p>
        </w:tc>
        <w:tc>
          <w:tcPr>
            <w:tcW w:w="1126" w:type="dxa"/>
            <w:vAlign w:val="center"/>
          </w:tcPr>
          <w:p w14:paraId="7782E778" w14:textId="77777777" w:rsidR="0030698A" w:rsidRPr="00161640" w:rsidRDefault="0030698A" w:rsidP="00F85E1C">
            <w:pPr>
              <w:jc w:val="center"/>
              <w:rPr>
                <w:rFonts w:ascii="ＭＳ 明朝" w:eastAsia="ＭＳ 明朝" w:hAnsi="ＭＳ 明朝"/>
              </w:rPr>
            </w:pPr>
          </w:p>
        </w:tc>
        <w:tc>
          <w:tcPr>
            <w:tcW w:w="1127" w:type="dxa"/>
            <w:vAlign w:val="center"/>
          </w:tcPr>
          <w:p w14:paraId="73F6DB1B" w14:textId="77777777" w:rsidR="0030698A" w:rsidRPr="00161640" w:rsidRDefault="0030698A" w:rsidP="00F85E1C">
            <w:pPr>
              <w:jc w:val="center"/>
              <w:rPr>
                <w:rFonts w:ascii="ＭＳ 明朝" w:eastAsia="ＭＳ 明朝" w:hAnsi="ＭＳ 明朝"/>
              </w:rPr>
            </w:pPr>
          </w:p>
        </w:tc>
        <w:tc>
          <w:tcPr>
            <w:tcW w:w="1126" w:type="dxa"/>
            <w:vAlign w:val="center"/>
          </w:tcPr>
          <w:p w14:paraId="60408608" w14:textId="77777777" w:rsidR="0030698A" w:rsidRPr="00740090" w:rsidRDefault="0030698A" w:rsidP="00F85E1C">
            <w:pPr>
              <w:jc w:val="center"/>
              <w:rPr>
                <w:rFonts w:ascii="ＭＳ 明朝" w:eastAsia="ＭＳ 明朝" w:hAnsi="ＭＳ 明朝"/>
                <w:sz w:val="32"/>
                <w:szCs w:val="32"/>
              </w:rPr>
            </w:pPr>
            <w:r w:rsidRPr="00740090">
              <w:rPr>
                <w:rFonts w:ascii="ＭＳ 明朝" w:eastAsia="ＭＳ 明朝" w:hAnsi="ＭＳ 明朝" w:hint="eastAsia"/>
                <w:sz w:val="32"/>
                <w:szCs w:val="32"/>
              </w:rPr>
              <w:t>●</w:t>
            </w:r>
          </w:p>
        </w:tc>
        <w:tc>
          <w:tcPr>
            <w:tcW w:w="1126" w:type="dxa"/>
            <w:vAlign w:val="center"/>
          </w:tcPr>
          <w:p w14:paraId="2662B80D" w14:textId="77777777" w:rsidR="0030698A" w:rsidRPr="00161640" w:rsidRDefault="0030698A" w:rsidP="00F85E1C">
            <w:pPr>
              <w:jc w:val="center"/>
              <w:rPr>
                <w:rFonts w:ascii="ＭＳ 明朝" w:eastAsia="ＭＳ 明朝" w:hAnsi="ＭＳ 明朝"/>
              </w:rPr>
            </w:pPr>
          </w:p>
        </w:tc>
        <w:tc>
          <w:tcPr>
            <w:tcW w:w="1127" w:type="dxa"/>
            <w:vAlign w:val="center"/>
          </w:tcPr>
          <w:p w14:paraId="343B87B7" w14:textId="77777777" w:rsidR="0030698A" w:rsidRPr="00161640" w:rsidRDefault="0030698A" w:rsidP="00F85E1C">
            <w:pPr>
              <w:jc w:val="center"/>
              <w:rPr>
                <w:rFonts w:ascii="ＭＳ 明朝" w:eastAsia="ＭＳ 明朝" w:hAnsi="ＭＳ 明朝"/>
              </w:rPr>
            </w:pPr>
          </w:p>
        </w:tc>
        <w:tc>
          <w:tcPr>
            <w:tcW w:w="1126" w:type="dxa"/>
            <w:vAlign w:val="center"/>
          </w:tcPr>
          <w:p w14:paraId="6AD24BC6" w14:textId="77777777" w:rsidR="0030698A" w:rsidRPr="00161640" w:rsidRDefault="0030698A" w:rsidP="00F85E1C">
            <w:pPr>
              <w:jc w:val="center"/>
              <w:rPr>
                <w:rFonts w:ascii="ＭＳ 明朝" w:eastAsia="ＭＳ 明朝" w:hAnsi="ＭＳ 明朝"/>
              </w:rPr>
            </w:pPr>
          </w:p>
        </w:tc>
        <w:tc>
          <w:tcPr>
            <w:tcW w:w="1126" w:type="dxa"/>
            <w:vAlign w:val="center"/>
          </w:tcPr>
          <w:p w14:paraId="20B1D209" w14:textId="77777777" w:rsidR="0030698A" w:rsidRPr="00161640" w:rsidRDefault="0030698A" w:rsidP="00F85E1C">
            <w:pPr>
              <w:jc w:val="center"/>
              <w:rPr>
                <w:rFonts w:ascii="ＭＳ 明朝" w:eastAsia="ＭＳ 明朝" w:hAnsi="ＭＳ 明朝"/>
              </w:rPr>
            </w:pPr>
            <w:r w:rsidRPr="00740090">
              <w:rPr>
                <w:rFonts w:ascii="ＭＳ 明朝" w:eastAsia="ＭＳ 明朝" w:hAnsi="ＭＳ 明朝" w:hint="eastAsia"/>
                <w:sz w:val="32"/>
                <w:szCs w:val="32"/>
              </w:rPr>
              <w:t>●</w:t>
            </w:r>
          </w:p>
        </w:tc>
        <w:tc>
          <w:tcPr>
            <w:tcW w:w="1127" w:type="dxa"/>
            <w:vAlign w:val="center"/>
          </w:tcPr>
          <w:p w14:paraId="60D35459" w14:textId="77777777" w:rsidR="0030698A" w:rsidRPr="00161640" w:rsidRDefault="0030698A" w:rsidP="00F85E1C">
            <w:pPr>
              <w:jc w:val="center"/>
              <w:rPr>
                <w:rFonts w:ascii="ＭＳ 明朝" w:eastAsia="ＭＳ 明朝" w:hAnsi="ＭＳ 明朝"/>
              </w:rPr>
            </w:pPr>
          </w:p>
        </w:tc>
        <w:tc>
          <w:tcPr>
            <w:tcW w:w="1126" w:type="dxa"/>
            <w:vAlign w:val="center"/>
          </w:tcPr>
          <w:p w14:paraId="2657B333" w14:textId="77777777" w:rsidR="0030698A" w:rsidRPr="00161640" w:rsidRDefault="0030698A" w:rsidP="00F85E1C">
            <w:pPr>
              <w:jc w:val="center"/>
              <w:rPr>
                <w:rFonts w:ascii="ＭＳ 明朝" w:eastAsia="ＭＳ 明朝" w:hAnsi="ＭＳ 明朝"/>
              </w:rPr>
            </w:pPr>
          </w:p>
        </w:tc>
        <w:tc>
          <w:tcPr>
            <w:tcW w:w="1126" w:type="dxa"/>
            <w:vAlign w:val="center"/>
          </w:tcPr>
          <w:p w14:paraId="0D826F57" w14:textId="77777777" w:rsidR="0030698A" w:rsidRPr="00161640" w:rsidRDefault="0030698A" w:rsidP="00F85E1C">
            <w:pPr>
              <w:jc w:val="center"/>
              <w:rPr>
                <w:rFonts w:ascii="ＭＳ 明朝" w:eastAsia="ＭＳ 明朝" w:hAnsi="ＭＳ 明朝"/>
              </w:rPr>
            </w:pPr>
          </w:p>
        </w:tc>
        <w:tc>
          <w:tcPr>
            <w:tcW w:w="1127" w:type="dxa"/>
          </w:tcPr>
          <w:p w14:paraId="5FF61ED7" w14:textId="77777777" w:rsidR="0030698A" w:rsidRPr="00161640" w:rsidRDefault="0030698A" w:rsidP="00F85E1C">
            <w:pPr>
              <w:jc w:val="center"/>
              <w:rPr>
                <w:rFonts w:ascii="ＭＳ 明朝" w:eastAsia="ＭＳ 明朝" w:hAnsi="ＭＳ 明朝"/>
              </w:rPr>
            </w:pPr>
          </w:p>
        </w:tc>
      </w:tr>
      <w:tr w:rsidR="0030698A" w14:paraId="43207F9A" w14:textId="77777777" w:rsidTr="00F85E1C">
        <w:trPr>
          <w:trHeight w:val="1102"/>
        </w:trPr>
        <w:tc>
          <w:tcPr>
            <w:tcW w:w="1838" w:type="dxa"/>
            <w:vAlign w:val="center"/>
          </w:tcPr>
          <w:p w14:paraId="1CC12AD3" w14:textId="77777777" w:rsidR="0030698A" w:rsidRDefault="0030698A" w:rsidP="00F85E1C">
            <w:pPr>
              <w:jc w:val="left"/>
              <w:rPr>
                <w:rFonts w:ascii="ＭＳ ゴシック" w:eastAsia="ＭＳ ゴシック" w:hAnsi="ＭＳ ゴシック"/>
                <w:b/>
                <w:bCs/>
              </w:rPr>
            </w:pPr>
            <w:r w:rsidRPr="002B0412">
              <w:rPr>
                <w:rFonts w:ascii="ＭＳ ゴシック" w:eastAsia="ＭＳ ゴシック" w:hAnsi="ＭＳ ゴシック" w:hint="eastAsia"/>
                <w:b/>
                <w:bCs/>
              </w:rPr>
              <w:t>障害者施策</w:t>
            </w:r>
          </w:p>
          <w:p w14:paraId="3994ABF5" w14:textId="77777777" w:rsidR="0030698A" w:rsidRPr="002B0412" w:rsidRDefault="0030698A" w:rsidP="00F85E1C">
            <w:pPr>
              <w:jc w:val="left"/>
              <w:rPr>
                <w:rFonts w:ascii="ＭＳ ゴシック" w:eastAsia="ＭＳ ゴシック" w:hAnsi="ＭＳ ゴシック"/>
                <w:b/>
                <w:bCs/>
              </w:rPr>
            </w:pPr>
            <w:r w:rsidRPr="002B0412">
              <w:rPr>
                <w:rFonts w:ascii="ＭＳ ゴシック" w:eastAsia="ＭＳ ゴシック" w:hAnsi="ＭＳ ゴシック" w:hint="eastAsia"/>
                <w:b/>
                <w:bCs/>
              </w:rPr>
              <w:t>推進協議会</w:t>
            </w:r>
          </w:p>
        </w:tc>
        <w:tc>
          <w:tcPr>
            <w:tcW w:w="1126" w:type="dxa"/>
            <w:vAlign w:val="center"/>
          </w:tcPr>
          <w:p w14:paraId="1795AC2D" w14:textId="77777777" w:rsidR="0030698A" w:rsidRPr="00740090" w:rsidRDefault="0030698A" w:rsidP="00F85E1C">
            <w:pPr>
              <w:jc w:val="center"/>
              <w:rPr>
                <w:rFonts w:ascii="ＭＳ 明朝" w:eastAsia="ＭＳ 明朝" w:hAnsi="ＭＳ 明朝"/>
                <w:sz w:val="32"/>
                <w:szCs w:val="32"/>
              </w:rPr>
            </w:pPr>
            <w:r>
              <w:rPr>
                <w:rFonts w:ascii="ＭＳ 明朝" w:eastAsia="ＭＳ 明朝" w:hAnsi="ＭＳ 明朝" w:hint="eastAsia"/>
                <w:sz w:val="32"/>
                <w:szCs w:val="32"/>
              </w:rPr>
              <w:t>●</w:t>
            </w:r>
          </w:p>
        </w:tc>
        <w:tc>
          <w:tcPr>
            <w:tcW w:w="1126" w:type="dxa"/>
            <w:vAlign w:val="center"/>
          </w:tcPr>
          <w:p w14:paraId="63FAE97A" w14:textId="77777777" w:rsidR="0030698A" w:rsidRPr="00161640" w:rsidRDefault="0030698A" w:rsidP="00F85E1C">
            <w:pPr>
              <w:jc w:val="center"/>
              <w:rPr>
                <w:rFonts w:ascii="ＭＳ 明朝" w:eastAsia="ＭＳ 明朝" w:hAnsi="ＭＳ 明朝"/>
              </w:rPr>
            </w:pPr>
          </w:p>
        </w:tc>
        <w:tc>
          <w:tcPr>
            <w:tcW w:w="1127" w:type="dxa"/>
            <w:vAlign w:val="center"/>
          </w:tcPr>
          <w:p w14:paraId="2BDBD0D4" w14:textId="77777777" w:rsidR="0030698A" w:rsidRPr="00161640" w:rsidRDefault="0030698A" w:rsidP="00F85E1C">
            <w:pPr>
              <w:jc w:val="center"/>
              <w:rPr>
                <w:rFonts w:ascii="ＭＳ 明朝" w:eastAsia="ＭＳ 明朝" w:hAnsi="ＭＳ 明朝"/>
              </w:rPr>
            </w:pPr>
            <w:r w:rsidRPr="00BF6E92">
              <w:rPr>
                <w:rFonts w:ascii="ＭＳ 明朝" w:eastAsia="ＭＳ 明朝" w:hAnsi="ＭＳ 明朝" w:hint="eastAsia"/>
                <w:color w:val="000000" w:themeColor="text1"/>
                <w:sz w:val="32"/>
                <w:szCs w:val="32"/>
              </w:rPr>
              <w:t>●</w:t>
            </w:r>
          </w:p>
        </w:tc>
        <w:tc>
          <w:tcPr>
            <w:tcW w:w="1126" w:type="dxa"/>
            <w:vAlign w:val="center"/>
          </w:tcPr>
          <w:p w14:paraId="2AE710E3" w14:textId="77777777" w:rsidR="0030698A" w:rsidRPr="00161640" w:rsidRDefault="0030698A" w:rsidP="00F85E1C">
            <w:pPr>
              <w:jc w:val="center"/>
              <w:rPr>
                <w:rFonts w:ascii="ＭＳ 明朝" w:eastAsia="ＭＳ 明朝" w:hAnsi="ＭＳ 明朝"/>
              </w:rPr>
            </w:pPr>
            <w:r w:rsidRPr="00740090">
              <w:rPr>
                <w:rFonts w:ascii="ＭＳ 明朝" w:eastAsia="ＭＳ 明朝" w:hAnsi="ＭＳ 明朝" w:hint="eastAsia"/>
                <w:sz w:val="32"/>
                <w:szCs w:val="32"/>
              </w:rPr>
              <w:t>●</w:t>
            </w:r>
          </w:p>
        </w:tc>
        <w:tc>
          <w:tcPr>
            <w:tcW w:w="1126" w:type="dxa"/>
            <w:vAlign w:val="center"/>
          </w:tcPr>
          <w:p w14:paraId="7D7F8CF5" w14:textId="77777777" w:rsidR="0030698A" w:rsidRPr="00161640" w:rsidRDefault="0030698A" w:rsidP="00F85E1C">
            <w:pPr>
              <w:jc w:val="center"/>
              <w:rPr>
                <w:rFonts w:ascii="ＭＳ 明朝" w:eastAsia="ＭＳ 明朝" w:hAnsi="ＭＳ 明朝"/>
              </w:rPr>
            </w:pPr>
          </w:p>
        </w:tc>
        <w:tc>
          <w:tcPr>
            <w:tcW w:w="1127" w:type="dxa"/>
            <w:vAlign w:val="center"/>
          </w:tcPr>
          <w:p w14:paraId="214F918F" w14:textId="77777777" w:rsidR="0030698A" w:rsidRPr="00161640" w:rsidRDefault="0030698A" w:rsidP="00F85E1C">
            <w:pPr>
              <w:jc w:val="center"/>
              <w:rPr>
                <w:rFonts w:ascii="ＭＳ 明朝" w:eastAsia="ＭＳ 明朝" w:hAnsi="ＭＳ 明朝"/>
              </w:rPr>
            </w:pPr>
          </w:p>
        </w:tc>
        <w:tc>
          <w:tcPr>
            <w:tcW w:w="1126" w:type="dxa"/>
            <w:vAlign w:val="center"/>
          </w:tcPr>
          <w:p w14:paraId="048FECDA" w14:textId="77777777" w:rsidR="0030698A" w:rsidRPr="00161640" w:rsidRDefault="0030698A" w:rsidP="00F85E1C">
            <w:pPr>
              <w:jc w:val="center"/>
              <w:rPr>
                <w:rFonts w:ascii="ＭＳ 明朝" w:eastAsia="ＭＳ 明朝" w:hAnsi="ＭＳ 明朝"/>
              </w:rPr>
            </w:pPr>
          </w:p>
        </w:tc>
        <w:tc>
          <w:tcPr>
            <w:tcW w:w="1126" w:type="dxa"/>
            <w:vAlign w:val="center"/>
          </w:tcPr>
          <w:p w14:paraId="207E08C4" w14:textId="77777777" w:rsidR="0030698A" w:rsidRPr="00161640" w:rsidRDefault="0030698A" w:rsidP="00F85E1C">
            <w:pPr>
              <w:jc w:val="center"/>
              <w:rPr>
                <w:rFonts w:ascii="ＭＳ 明朝" w:eastAsia="ＭＳ 明朝" w:hAnsi="ＭＳ 明朝"/>
              </w:rPr>
            </w:pPr>
          </w:p>
        </w:tc>
        <w:tc>
          <w:tcPr>
            <w:tcW w:w="1127" w:type="dxa"/>
            <w:vAlign w:val="center"/>
          </w:tcPr>
          <w:p w14:paraId="1E230911" w14:textId="77777777" w:rsidR="0030698A" w:rsidRPr="00161640" w:rsidRDefault="0030698A" w:rsidP="00F85E1C">
            <w:pPr>
              <w:jc w:val="center"/>
              <w:rPr>
                <w:rFonts w:ascii="ＭＳ 明朝" w:eastAsia="ＭＳ 明朝" w:hAnsi="ＭＳ 明朝"/>
              </w:rPr>
            </w:pPr>
            <w:r w:rsidRPr="00740090">
              <w:rPr>
                <w:rFonts w:ascii="ＭＳ 明朝" w:eastAsia="ＭＳ 明朝" w:hAnsi="ＭＳ 明朝" w:hint="eastAsia"/>
                <w:sz w:val="32"/>
                <w:szCs w:val="32"/>
              </w:rPr>
              <w:t>●</w:t>
            </w:r>
          </w:p>
        </w:tc>
        <w:tc>
          <w:tcPr>
            <w:tcW w:w="1126" w:type="dxa"/>
            <w:vAlign w:val="center"/>
          </w:tcPr>
          <w:p w14:paraId="411F9E0D" w14:textId="77777777" w:rsidR="0030698A" w:rsidRPr="00161640" w:rsidRDefault="0030698A" w:rsidP="00F85E1C">
            <w:pPr>
              <w:jc w:val="center"/>
              <w:rPr>
                <w:rFonts w:ascii="ＭＳ 明朝" w:eastAsia="ＭＳ 明朝" w:hAnsi="ＭＳ 明朝"/>
              </w:rPr>
            </w:pPr>
          </w:p>
        </w:tc>
        <w:tc>
          <w:tcPr>
            <w:tcW w:w="1126" w:type="dxa"/>
            <w:vAlign w:val="center"/>
          </w:tcPr>
          <w:p w14:paraId="74FF407F" w14:textId="77777777" w:rsidR="0030698A" w:rsidRPr="00161640" w:rsidRDefault="0030698A" w:rsidP="00F85E1C">
            <w:pPr>
              <w:jc w:val="center"/>
              <w:rPr>
                <w:rFonts w:ascii="ＭＳ 明朝" w:eastAsia="ＭＳ 明朝" w:hAnsi="ＭＳ 明朝"/>
              </w:rPr>
            </w:pPr>
          </w:p>
        </w:tc>
        <w:tc>
          <w:tcPr>
            <w:tcW w:w="1127" w:type="dxa"/>
          </w:tcPr>
          <w:p w14:paraId="7F5A37ED" w14:textId="77777777" w:rsidR="0030698A" w:rsidRPr="00161640" w:rsidRDefault="0030698A" w:rsidP="00F85E1C">
            <w:pPr>
              <w:jc w:val="center"/>
              <w:rPr>
                <w:rFonts w:ascii="ＭＳ 明朝" w:eastAsia="ＭＳ 明朝" w:hAnsi="ＭＳ 明朝"/>
              </w:rPr>
            </w:pPr>
          </w:p>
        </w:tc>
      </w:tr>
      <w:tr w:rsidR="0030698A" w14:paraId="6562D910" w14:textId="77777777" w:rsidTr="00F85E1C">
        <w:trPr>
          <w:trHeight w:val="1728"/>
        </w:trPr>
        <w:tc>
          <w:tcPr>
            <w:tcW w:w="1838" w:type="dxa"/>
            <w:vAlign w:val="center"/>
          </w:tcPr>
          <w:p w14:paraId="50CBFE34" w14:textId="77777777" w:rsidR="0030698A" w:rsidRPr="002B0412" w:rsidRDefault="0030698A" w:rsidP="00F85E1C">
            <w:pPr>
              <w:jc w:val="left"/>
              <w:rPr>
                <w:rFonts w:ascii="ＭＳ ゴシック" w:eastAsia="ＭＳ ゴシック" w:hAnsi="ＭＳ ゴシック"/>
                <w:b/>
                <w:bCs/>
              </w:rPr>
            </w:pPr>
            <w:r w:rsidRPr="002B0412">
              <w:rPr>
                <w:rFonts w:ascii="ＭＳ ゴシック" w:eastAsia="ＭＳ ゴシック" w:hAnsi="ＭＳ ゴシック" w:hint="eastAsia"/>
                <w:b/>
                <w:bCs/>
              </w:rPr>
              <w:t>その他</w:t>
            </w:r>
          </w:p>
        </w:tc>
        <w:tc>
          <w:tcPr>
            <w:tcW w:w="1126" w:type="dxa"/>
            <w:vAlign w:val="center"/>
          </w:tcPr>
          <w:p w14:paraId="3CE3E0C4" w14:textId="77777777" w:rsidR="0030698A" w:rsidRPr="00161640" w:rsidRDefault="0030698A" w:rsidP="00F85E1C">
            <w:pPr>
              <w:jc w:val="center"/>
              <w:rPr>
                <w:rFonts w:ascii="ＭＳ 明朝" w:eastAsia="ＭＳ 明朝" w:hAnsi="ＭＳ 明朝"/>
              </w:rPr>
            </w:pPr>
          </w:p>
        </w:tc>
        <w:tc>
          <w:tcPr>
            <w:tcW w:w="1126" w:type="dxa"/>
            <w:vAlign w:val="center"/>
          </w:tcPr>
          <w:p w14:paraId="0D328ACF" w14:textId="77777777" w:rsidR="0030698A" w:rsidRPr="00161640" w:rsidRDefault="0030698A" w:rsidP="00F85E1C">
            <w:pPr>
              <w:jc w:val="center"/>
              <w:rPr>
                <w:rFonts w:ascii="ＭＳ 明朝" w:eastAsia="ＭＳ 明朝" w:hAnsi="ＭＳ 明朝"/>
              </w:rPr>
            </w:pPr>
          </w:p>
        </w:tc>
        <w:tc>
          <w:tcPr>
            <w:tcW w:w="1127" w:type="dxa"/>
            <w:vAlign w:val="center"/>
          </w:tcPr>
          <w:p w14:paraId="6703E53D" w14:textId="77777777" w:rsidR="0030698A" w:rsidRPr="00161640" w:rsidRDefault="0030698A" w:rsidP="00F85E1C">
            <w:pPr>
              <w:jc w:val="center"/>
              <w:rPr>
                <w:rFonts w:ascii="ＭＳ 明朝" w:eastAsia="ＭＳ 明朝" w:hAnsi="ＭＳ 明朝"/>
              </w:rPr>
            </w:pPr>
          </w:p>
        </w:tc>
        <w:tc>
          <w:tcPr>
            <w:tcW w:w="1126" w:type="dxa"/>
            <w:vAlign w:val="center"/>
          </w:tcPr>
          <w:p w14:paraId="1B7E3E49" w14:textId="77777777" w:rsidR="0030698A" w:rsidRPr="00161640" w:rsidRDefault="0030698A" w:rsidP="00F85E1C">
            <w:pPr>
              <w:jc w:val="center"/>
              <w:rPr>
                <w:rFonts w:ascii="ＭＳ 明朝" w:eastAsia="ＭＳ 明朝" w:hAnsi="ＭＳ 明朝"/>
              </w:rPr>
            </w:pPr>
          </w:p>
        </w:tc>
        <w:tc>
          <w:tcPr>
            <w:tcW w:w="1126" w:type="dxa"/>
            <w:vAlign w:val="center"/>
          </w:tcPr>
          <w:p w14:paraId="55284A4A" w14:textId="77777777" w:rsidR="0030698A" w:rsidRPr="00161640" w:rsidRDefault="0030698A" w:rsidP="00F85E1C">
            <w:pPr>
              <w:jc w:val="center"/>
              <w:rPr>
                <w:rFonts w:ascii="ＭＳ 明朝" w:eastAsia="ＭＳ 明朝" w:hAnsi="ＭＳ 明朝"/>
              </w:rPr>
            </w:pPr>
          </w:p>
        </w:tc>
        <w:tc>
          <w:tcPr>
            <w:tcW w:w="1127" w:type="dxa"/>
            <w:vAlign w:val="center"/>
          </w:tcPr>
          <w:p w14:paraId="05B6D593" w14:textId="77777777" w:rsidR="0030698A" w:rsidRPr="00161640" w:rsidRDefault="0030698A" w:rsidP="00F85E1C">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70558B5" wp14:editId="6328EF91">
                      <wp:simplePos x="0" y="0"/>
                      <wp:positionH relativeFrom="column">
                        <wp:posOffset>-398780</wp:posOffset>
                      </wp:positionH>
                      <wp:positionV relativeFrom="paragraph">
                        <wp:posOffset>427355</wp:posOffset>
                      </wp:positionV>
                      <wp:extent cx="1163320" cy="225425"/>
                      <wp:effectExtent l="0" t="0" r="17780" b="22225"/>
                      <wp:wrapNone/>
                      <wp:docPr id="14" name="正方形/長方形 14"/>
                      <wp:cNvGraphicFramePr/>
                      <a:graphic xmlns:a="http://schemas.openxmlformats.org/drawingml/2006/main">
                        <a:graphicData uri="http://schemas.microsoft.com/office/word/2010/wordprocessingShape">
                          <wps:wsp>
                            <wps:cNvSpPr/>
                            <wps:spPr>
                              <a:xfrm>
                                <a:off x="0" y="0"/>
                                <a:ext cx="1163320" cy="225425"/>
                              </a:xfrm>
                              <a:prstGeom prst="rect">
                                <a:avLst/>
                              </a:prstGeom>
                              <a:solidFill>
                                <a:schemeClr val="bg1">
                                  <a:alpha val="88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233C54" w14:textId="77777777" w:rsidR="0030698A" w:rsidRPr="007E3EE3" w:rsidRDefault="0030698A" w:rsidP="0030698A">
                                  <w:pPr>
                                    <w:jc w:val="left"/>
                                    <w:rPr>
                                      <w:rFonts w:ascii="ＭＳ ゴシック" w:eastAsia="ＭＳ ゴシック" w:hAnsi="ＭＳ ゴシック"/>
                                    </w:rPr>
                                  </w:pPr>
                                  <w:r w:rsidRPr="007E3EE3">
                                    <w:rPr>
                                      <w:rFonts w:ascii="ＭＳ ゴシック" w:eastAsia="ＭＳ ゴシック" w:hAnsi="ＭＳ ゴシック" w:hint="eastAsia"/>
                                    </w:rPr>
                                    <w:t>/</w:t>
                                  </w:r>
                                  <w:r w:rsidRPr="007E3EE3">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シンポジウム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558B5" id="正方形/長方形 14" o:spid="_x0000_s1038" style="position:absolute;left:0;text-align:left;margin-left:-31.4pt;margin-top:33.65pt;width:91.6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" fillcolor="white [3212]" strokecolor="#f2f2f2 [3052]" strokeweight="1pt">
                      <v:fill opacity="57568f"/>
                      <v:textbox inset="0,0,0,0">
                        <w:txbxContent>
                          <w:p w14:paraId="62233C54" w14:textId="77777777" w:rsidR="0030698A" w:rsidRPr="007E3EE3" w:rsidRDefault="0030698A" w:rsidP="0030698A">
                            <w:pPr>
                              <w:jc w:val="left"/>
                              <w:rPr>
                                <w:rFonts w:ascii="ＭＳ ゴシック" w:eastAsia="ＭＳ ゴシック" w:hAnsi="ＭＳ ゴシック"/>
                              </w:rPr>
                            </w:pPr>
                            <w:r w:rsidRPr="007E3EE3">
                              <w:rPr>
                                <w:rFonts w:ascii="ＭＳ ゴシック" w:eastAsia="ＭＳ ゴシック" w:hAnsi="ＭＳ ゴシック" w:hint="eastAsia"/>
                              </w:rPr>
                              <w:t>/</w:t>
                            </w:r>
                            <w:r w:rsidRPr="007E3EE3">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シンポジウム</w:t>
                            </w:r>
                          </w:p>
                        </w:txbxContent>
                      </v:textbox>
                    </v:rect>
                  </w:pict>
                </mc:Fallback>
              </mc:AlternateContent>
            </w:r>
            <w:r>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347B8962" wp14:editId="02524A2C">
                      <wp:simplePos x="0" y="0"/>
                      <wp:positionH relativeFrom="column">
                        <wp:posOffset>-636270</wp:posOffset>
                      </wp:positionH>
                      <wp:positionV relativeFrom="paragraph">
                        <wp:posOffset>82550</wp:posOffset>
                      </wp:positionV>
                      <wp:extent cx="2362835" cy="213360"/>
                      <wp:effectExtent l="0" t="0" r="18415" b="15240"/>
                      <wp:wrapNone/>
                      <wp:docPr id="13" name="正方形/長方形 13"/>
                      <wp:cNvGraphicFramePr/>
                      <a:graphic xmlns:a="http://schemas.openxmlformats.org/drawingml/2006/main">
                        <a:graphicData uri="http://schemas.microsoft.com/office/word/2010/wordprocessingShape">
                          <wps:wsp>
                            <wps:cNvSpPr/>
                            <wps:spPr>
                              <a:xfrm>
                                <a:off x="0" y="0"/>
                                <a:ext cx="2362835" cy="213360"/>
                              </a:xfrm>
                              <a:prstGeom prst="rect">
                                <a:avLst/>
                              </a:prstGeom>
                              <a:solidFill>
                                <a:schemeClr val="bg1">
                                  <a:alpha val="88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CE4B69" w14:textId="77777777" w:rsidR="0030698A" w:rsidRPr="007E3EE3" w:rsidRDefault="0030698A" w:rsidP="0030698A">
                                  <w:pPr>
                                    <w:jc w:val="left"/>
                                    <w:rPr>
                                      <w:rFonts w:ascii="ＭＳ ゴシック" w:eastAsia="ＭＳ ゴシック" w:hAnsi="ＭＳ ゴシック"/>
                                    </w:rPr>
                                  </w:pPr>
                                  <w:r w:rsidRPr="007E3EE3">
                                    <w:rPr>
                                      <w:rFonts w:ascii="ＭＳ ゴシック" w:eastAsia="ＭＳ ゴシック" w:hAnsi="ＭＳ ゴシック" w:hint="eastAsia"/>
                                    </w:rPr>
                                    <w:t>/</w:t>
                                  </w:r>
                                  <w:r w:rsidRPr="007E3EE3">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パブリック</w:t>
                                  </w:r>
                                  <w:r w:rsidRPr="007E3EE3">
                                    <w:rPr>
                                      <w:rFonts w:ascii="ＭＳ ゴシック" w:eastAsia="ＭＳ ゴシック" w:hAnsi="ＭＳ ゴシック" w:hint="eastAsia"/>
                                      <w:color w:val="000000" w:themeColor="text1"/>
                                    </w:rPr>
                                    <w:t>コメント</w:t>
                                  </w:r>
                                  <w:r>
                                    <w:rPr>
                                      <w:rFonts w:ascii="ＭＳ ゴシック" w:eastAsia="ＭＳ ゴシック" w:hAnsi="ＭＳ ゴシック" w:hint="eastAsia"/>
                                      <w:color w:val="000000" w:themeColor="text1"/>
                                    </w:rPr>
                                    <w:t>（３週間程度）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8962" id="正方形/長方形 13" o:spid="_x0000_s1039" style="position:absolute;left:0;text-align:left;margin-left:-50.1pt;margin-top:6.5pt;width:186.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" fillcolor="white [3212]" strokecolor="#f2f2f2 [3052]" strokeweight="1pt">
                      <v:fill opacity="57568f"/>
                      <v:textbox inset="0,0,0,0">
                        <w:txbxContent>
                          <w:p w14:paraId="7CCE4B69" w14:textId="77777777" w:rsidR="0030698A" w:rsidRPr="007E3EE3" w:rsidRDefault="0030698A" w:rsidP="0030698A">
                            <w:pPr>
                              <w:jc w:val="left"/>
                              <w:rPr>
                                <w:rFonts w:ascii="ＭＳ ゴシック" w:eastAsia="ＭＳ ゴシック" w:hAnsi="ＭＳ ゴシック"/>
                              </w:rPr>
                            </w:pPr>
                            <w:r w:rsidRPr="007E3EE3">
                              <w:rPr>
                                <w:rFonts w:ascii="ＭＳ ゴシック" w:eastAsia="ＭＳ ゴシック" w:hAnsi="ＭＳ ゴシック" w:hint="eastAsia"/>
                              </w:rPr>
                              <w:t>/</w:t>
                            </w:r>
                            <w:r w:rsidRPr="007E3EE3">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パブリック</w:t>
                            </w:r>
                            <w:r w:rsidRPr="007E3EE3">
                              <w:rPr>
                                <w:rFonts w:ascii="ＭＳ ゴシック" w:eastAsia="ＭＳ ゴシック" w:hAnsi="ＭＳ ゴシック" w:hint="eastAsia"/>
                                <w:color w:val="000000" w:themeColor="text1"/>
                              </w:rPr>
                              <w:t>コメント</w:t>
                            </w:r>
                            <w:r>
                              <w:rPr>
                                <w:rFonts w:ascii="ＭＳ ゴシック" w:eastAsia="ＭＳ ゴシック" w:hAnsi="ＭＳ ゴシック" w:hint="eastAsia"/>
                                <w:color w:val="000000" w:themeColor="text1"/>
                              </w:rPr>
                              <w:t>（３週間程度）</w:t>
                            </w:r>
                          </w:p>
                        </w:txbxContent>
                      </v:textbox>
                    </v:rect>
                  </w:pict>
                </mc:Fallback>
              </mc:AlternateContent>
            </w:r>
          </w:p>
        </w:tc>
        <w:tc>
          <w:tcPr>
            <w:tcW w:w="1126" w:type="dxa"/>
            <w:vAlign w:val="center"/>
          </w:tcPr>
          <w:p w14:paraId="522C0FF7" w14:textId="77777777" w:rsidR="0030698A" w:rsidRPr="00161640" w:rsidRDefault="0030698A" w:rsidP="00F85E1C">
            <w:pPr>
              <w:jc w:val="center"/>
              <w:rPr>
                <w:rFonts w:ascii="ＭＳ 明朝" w:eastAsia="ＭＳ 明朝" w:hAnsi="ＭＳ 明朝"/>
              </w:rPr>
            </w:pPr>
          </w:p>
        </w:tc>
        <w:tc>
          <w:tcPr>
            <w:tcW w:w="1126" w:type="dxa"/>
            <w:vAlign w:val="center"/>
          </w:tcPr>
          <w:p w14:paraId="7F6D4CF8" w14:textId="77777777" w:rsidR="0030698A" w:rsidRPr="00161640" w:rsidRDefault="0030698A" w:rsidP="00F85E1C">
            <w:pPr>
              <w:jc w:val="center"/>
              <w:rPr>
                <w:rFonts w:ascii="ＭＳ 明朝" w:eastAsia="ＭＳ 明朝" w:hAnsi="ＭＳ 明朝"/>
              </w:rPr>
            </w:pPr>
          </w:p>
        </w:tc>
        <w:tc>
          <w:tcPr>
            <w:tcW w:w="1127" w:type="dxa"/>
            <w:vAlign w:val="center"/>
          </w:tcPr>
          <w:p w14:paraId="1F2EC8EC" w14:textId="77777777" w:rsidR="0030698A" w:rsidRPr="00161640" w:rsidRDefault="0030698A" w:rsidP="00F85E1C">
            <w:pPr>
              <w:jc w:val="center"/>
              <w:rPr>
                <w:rFonts w:ascii="ＭＳ 明朝" w:eastAsia="ＭＳ 明朝" w:hAnsi="ＭＳ 明朝"/>
              </w:rPr>
            </w:pPr>
          </w:p>
        </w:tc>
        <w:tc>
          <w:tcPr>
            <w:tcW w:w="1126" w:type="dxa"/>
            <w:vAlign w:val="center"/>
          </w:tcPr>
          <w:p w14:paraId="60DEBEE7" w14:textId="77777777" w:rsidR="0030698A" w:rsidRPr="00161640" w:rsidRDefault="0030698A" w:rsidP="00F85E1C">
            <w:pPr>
              <w:jc w:val="center"/>
              <w:rPr>
                <w:rFonts w:ascii="ＭＳ 明朝" w:eastAsia="ＭＳ 明朝" w:hAnsi="ＭＳ 明朝"/>
              </w:rPr>
            </w:pPr>
          </w:p>
        </w:tc>
        <w:tc>
          <w:tcPr>
            <w:tcW w:w="1126" w:type="dxa"/>
            <w:vAlign w:val="center"/>
          </w:tcPr>
          <w:p w14:paraId="5C4E9475" w14:textId="77777777" w:rsidR="0030698A" w:rsidRPr="00161640" w:rsidRDefault="0030698A" w:rsidP="00F85E1C">
            <w:pPr>
              <w:jc w:val="center"/>
              <w:rPr>
                <w:rFonts w:ascii="ＭＳ 明朝" w:eastAsia="ＭＳ 明朝" w:hAnsi="ＭＳ 明朝"/>
              </w:rPr>
            </w:pPr>
          </w:p>
        </w:tc>
        <w:tc>
          <w:tcPr>
            <w:tcW w:w="1127" w:type="dxa"/>
          </w:tcPr>
          <w:p w14:paraId="4DA245F6" w14:textId="77777777" w:rsidR="0030698A" w:rsidRPr="00161640" w:rsidRDefault="0030698A" w:rsidP="00F85E1C">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9F43E19" wp14:editId="19FEFCD5">
                      <wp:simplePos x="0" y="0"/>
                      <wp:positionH relativeFrom="column">
                        <wp:posOffset>-90170</wp:posOffset>
                      </wp:positionH>
                      <wp:positionV relativeFrom="paragraph">
                        <wp:posOffset>-2077808</wp:posOffset>
                      </wp:positionV>
                      <wp:extent cx="711835" cy="3146425"/>
                      <wp:effectExtent l="0" t="0" r="31115" b="15875"/>
                      <wp:wrapNone/>
                      <wp:docPr id="8" name="矢印: 五方向 8"/>
                      <wp:cNvGraphicFramePr/>
                      <a:graphic xmlns:a="http://schemas.openxmlformats.org/drawingml/2006/main">
                        <a:graphicData uri="http://schemas.microsoft.com/office/word/2010/wordprocessingShape">
                          <wps:wsp>
                            <wps:cNvSpPr/>
                            <wps:spPr>
                              <a:xfrm>
                                <a:off x="0" y="0"/>
                                <a:ext cx="711835" cy="3146425"/>
                              </a:xfrm>
                              <a:prstGeom prst="homePlate">
                                <a:avLst>
                                  <a:gd name="adj" fmla="val 23651"/>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3006BD" w14:textId="77777777" w:rsidR="0030698A" w:rsidRPr="002641B1" w:rsidRDefault="0030698A" w:rsidP="0030698A">
                                  <w:pPr>
                                    <w:jc w:val="center"/>
                                    <w:rPr>
                                      <w:rFonts w:ascii="ＭＳ ゴシック" w:eastAsia="ＭＳ ゴシック" w:hAnsi="ＭＳ ゴシック"/>
                                      <w:sz w:val="22"/>
                                    </w:rPr>
                                  </w:pPr>
                                  <w:r w:rsidRPr="002641B1">
                                    <w:rPr>
                                      <w:rFonts w:ascii="ＭＳ ゴシック" w:eastAsia="ＭＳ ゴシック" w:hAnsi="ＭＳ ゴシック" w:hint="eastAsia"/>
                                      <w:sz w:val="22"/>
                                    </w:rPr>
                                    <w:t>改正条例施行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43E1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 o:spid="_x0000_s1040" type="#_x0000_t15" style="position:absolute;left:0;text-align:left;margin-left:-7.1pt;margin-top:-163.6pt;width:56.05pt;height:24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" adj="16491" fillcolor="#1f3763 [1604]" strokecolor="#09101d [484]" strokeweight="1pt">
                      <v:textbox inset="0,0,0,0">
                        <w:txbxContent>
                          <w:p w14:paraId="113006BD" w14:textId="77777777" w:rsidR="0030698A" w:rsidRPr="002641B1" w:rsidRDefault="0030698A" w:rsidP="0030698A">
                            <w:pPr>
                              <w:jc w:val="center"/>
                              <w:rPr>
                                <w:rFonts w:ascii="ＭＳ ゴシック" w:eastAsia="ＭＳ ゴシック" w:hAnsi="ＭＳ ゴシック"/>
                                <w:sz w:val="22"/>
                              </w:rPr>
                            </w:pPr>
                            <w:r w:rsidRPr="002641B1">
                              <w:rPr>
                                <w:rFonts w:ascii="ＭＳ ゴシック" w:eastAsia="ＭＳ ゴシック" w:hAnsi="ＭＳ ゴシック" w:hint="eastAsia"/>
                                <w:sz w:val="22"/>
                              </w:rPr>
                              <w:t>改正条例施行</w:t>
                            </w:r>
                          </w:p>
                        </w:txbxContent>
                      </v:textbox>
                    </v:shape>
                  </w:pict>
                </mc:Fallback>
              </mc:AlternateContent>
            </w:r>
          </w:p>
        </w:tc>
      </w:tr>
    </w:tbl>
    <w:p w14:paraId="48B3F771" w14:textId="77777777" w:rsidR="0030698A" w:rsidRPr="00226B29" w:rsidRDefault="0030698A" w:rsidP="0030698A">
      <w:pPr>
        <w:rPr>
          <w:rFonts w:ascii="ＭＳ 明朝" w:eastAsia="ＭＳ 明朝" w:hAnsi="ＭＳ 明朝" w:hint="eastAsia"/>
          <w:color w:val="000000" w:themeColor="text1"/>
          <w:sz w:val="24"/>
          <w:szCs w:val="24"/>
        </w:rPr>
      </w:pPr>
    </w:p>
    <w:sectPr w:rsidR="0030698A" w:rsidRPr="00226B29" w:rsidSect="0030698A">
      <w:headerReference w:type="default" r:id="rId8"/>
      <w:pgSz w:w="16838" w:h="11906" w:orient="landscape"/>
      <w:pgMar w:top="1440" w:right="737" w:bottom="1440" w:left="737"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16FE" w14:textId="77777777" w:rsidR="00DA7690" w:rsidRDefault="00DA7690" w:rsidP="00CA64CA">
      <w:r>
        <w:separator/>
      </w:r>
    </w:p>
  </w:endnote>
  <w:endnote w:type="continuationSeparator" w:id="0">
    <w:p w14:paraId="04E6B04A" w14:textId="77777777" w:rsidR="00DA7690" w:rsidRDefault="00DA7690" w:rsidP="00CA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A813" w14:textId="77777777" w:rsidR="00DA7690" w:rsidRDefault="00DA7690" w:rsidP="00CA64CA">
      <w:r>
        <w:separator/>
      </w:r>
    </w:p>
  </w:footnote>
  <w:footnote w:type="continuationSeparator" w:id="0">
    <w:p w14:paraId="39105913" w14:textId="77777777" w:rsidR="00DA7690" w:rsidRDefault="00DA7690" w:rsidP="00CA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1079" w14:textId="77777777" w:rsidR="001E2AC4" w:rsidRPr="0052736E" w:rsidRDefault="001E2AC4">
    <w:pPr>
      <w:pStyle w:val="a3"/>
      <w:jc w:val="right"/>
      <w:rPr>
        <w:rFonts w:ascii="ＭＳ ゴシック" w:eastAsia="ＭＳ ゴシック" w:hAnsi="ＭＳ ゴシック"/>
        <w:color w:val="000000" w:themeColor="text1"/>
        <w:sz w:val="24"/>
        <w:szCs w:val="24"/>
      </w:rPr>
    </w:pPr>
    <w:r w:rsidRPr="0052736E">
      <w:rPr>
        <w:color w:val="000000" w:themeColor="text1"/>
        <w:sz w:val="24"/>
        <w:szCs w:val="24"/>
        <w:lang w:val="ja-JP"/>
      </w:rPr>
      <w:t xml:space="preserve"> </w:t>
    </w:r>
    <w:r w:rsidRPr="0052736E">
      <w:rPr>
        <w:rFonts w:ascii="ＭＳ ゴシック" w:eastAsia="ＭＳ ゴシック" w:hAnsi="ＭＳ ゴシック"/>
        <w:color w:val="000000" w:themeColor="text1"/>
        <w:sz w:val="24"/>
        <w:szCs w:val="24"/>
      </w:rPr>
      <w:fldChar w:fldCharType="begin"/>
    </w:r>
    <w:r w:rsidRPr="0052736E">
      <w:rPr>
        <w:rFonts w:ascii="ＭＳ ゴシック" w:eastAsia="ＭＳ ゴシック" w:hAnsi="ＭＳ ゴシック"/>
        <w:color w:val="000000" w:themeColor="text1"/>
        <w:sz w:val="24"/>
        <w:szCs w:val="24"/>
      </w:rPr>
      <w:instrText>PAGE   \* MERGEFORMAT</w:instrText>
    </w:r>
    <w:r w:rsidRPr="0052736E">
      <w:rPr>
        <w:rFonts w:ascii="ＭＳ ゴシック" w:eastAsia="ＭＳ ゴシック" w:hAnsi="ＭＳ ゴシック"/>
        <w:color w:val="000000" w:themeColor="text1"/>
        <w:sz w:val="24"/>
        <w:szCs w:val="24"/>
      </w:rPr>
      <w:fldChar w:fldCharType="separate"/>
    </w:r>
    <w:r w:rsidRPr="0052736E">
      <w:rPr>
        <w:rFonts w:ascii="ＭＳ ゴシック" w:eastAsia="ＭＳ ゴシック" w:hAnsi="ＭＳ ゴシック"/>
        <w:color w:val="000000" w:themeColor="text1"/>
        <w:sz w:val="24"/>
        <w:szCs w:val="24"/>
        <w:lang w:val="ja-JP"/>
      </w:rPr>
      <w:t>2</w:t>
    </w:r>
    <w:r w:rsidRPr="0052736E">
      <w:rPr>
        <w:rFonts w:ascii="ＭＳ ゴシック" w:eastAsia="ＭＳ ゴシック" w:hAnsi="ＭＳ ゴシック"/>
        <w:color w:val="000000" w:themeColor="text1"/>
        <w:sz w:val="24"/>
        <w:szCs w:val="24"/>
      </w:rPr>
      <w:fldChar w:fldCharType="end"/>
    </w:r>
  </w:p>
  <w:p w14:paraId="2C43B741" w14:textId="77777777" w:rsidR="001E2AC4" w:rsidRDefault="001E2A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4740" w14:textId="77777777" w:rsidR="0030698A" w:rsidRPr="008D7A14" w:rsidRDefault="0030698A">
    <w:pPr>
      <w:pStyle w:val="a3"/>
      <w:jc w:val="right"/>
      <w:rPr>
        <w:rFonts w:ascii="ＭＳ ゴシック" w:eastAsia="ＭＳ ゴシック" w:hAnsi="ＭＳ ゴシック"/>
        <w:color w:val="000000" w:themeColor="text1"/>
        <w:sz w:val="24"/>
        <w:szCs w:val="24"/>
      </w:rPr>
    </w:pPr>
    <w:r w:rsidRPr="002735A4">
      <w:rPr>
        <w:rFonts w:ascii="ＭＳ ゴシック" w:eastAsia="ＭＳ ゴシック" w:hAnsi="ＭＳ ゴシック"/>
        <w:color w:val="8496B0" w:themeColor="text2" w:themeTint="99"/>
        <w:sz w:val="24"/>
        <w:szCs w:val="24"/>
        <w:lang w:val="ja-JP"/>
      </w:rPr>
      <w:t xml:space="preserve"> </w:t>
    </w:r>
    <w:r w:rsidRPr="008D7A14">
      <w:rPr>
        <w:rFonts w:ascii="ＭＳ ゴシック" w:eastAsia="ＭＳ ゴシック" w:hAnsi="ＭＳ ゴシック"/>
        <w:color w:val="000000" w:themeColor="text1"/>
        <w:sz w:val="24"/>
        <w:szCs w:val="24"/>
      </w:rPr>
      <w:fldChar w:fldCharType="begin"/>
    </w:r>
    <w:r w:rsidRPr="008D7A14">
      <w:rPr>
        <w:rFonts w:ascii="ＭＳ ゴシック" w:eastAsia="ＭＳ ゴシック" w:hAnsi="ＭＳ ゴシック"/>
        <w:color w:val="000000" w:themeColor="text1"/>
        <w:sz w:val="24"/>
        <w:szCs w:val="24"/>
      </w:rPr>
      <w:instrText>PAGE   \* MERGEFORMAT</w:instrText>
    </w:r>
    <w:r w:rsidRPr="008D7A14">
      <w:rPr>
        <w:rFonts w:ascii="ＭＳ ゴシック" w:eastAsia="ＭＳ ゴシック" w:hAnsi="ＭＳ ゴシック"/>
        <w:color w:val="000000" w:themeColor="text1"/>
        <w:sz w:val="24"/>
        <w:szCs w:val="24"/>
      </w:rPr>
      <w:fldChar w:fldCharType="separate"/>
    </w:r>
    <w:r w:rsidRPr="008D7A14">
      <w:rPr>
        <w:rFonts w:ascii="ＭＳ ゴシック" w:eastAsia="ＭＳ ゴシック" w:hAnsi="ＭＳ ゴシック"/>
        <w:color w:val="000000" w:themeColor="text1"/>
        <w:sz w:val="24"/>
        <w:szCs w:val="24"/>
        <w:lang w:val="ja-JP"/>
      </w:rPr>
      <w:t>2</w:t>
    </w:r>
    <w:r w:rsidRPr="008D7A14">
      <w:rPr>
        <w:rFonts w:ascii="ＭＳ ゴシック" w:eastAsia="ＭＳ ゴシック" w:hAnsi="ＭＳ ゴシック"/>
        <w:color w:val="000000" w:themeColor="text1"/>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3C"/>
    <w:rsid w:val="000177F7"/>
    <w:rsid w:val="00025C59"/>
    <w:rsid w:val="00037001"/>
    <w:rsid w:val="000F2C44"/>
    <w:rsid w:val="000F6D01"/>
    <w:rsid w:val="00116C9C"/>
    <w:rsid w:val="00192425"/>
    <w:rsid w:val="001D5041"/>
    <w:rsid w:val="001E2AC4"/>
    <w:rsid w:val="001F1914"/>
    <w:rsid w:val="002104E4"/>
    <w:rsid w:val="00226B29"/>
    <w:rsid w:val="00235FB3"/>
    <w:rsid w:val="00261421"/>
    <w:rsid w:val="002E373C"/>
    <w:rsid w:val="002F577F"/>
    <w:rsid w:val="0030698A"/>
    <w:rsid w:val="00311D6C"/>
    <w:rsid w:val="003642A2"/>
    <w:rsid w:val="003F43DD"/>
    <w:rsid w:val="004051DE"/>
    <w:rsid w:val="00435F33"/>
    <w:rsid w:val="00476B9C"/>
    <w:rsid w:val="004C75CD"/>
    <w:rsid w:val="004E64E8"/>
    <w:rsid w:val="005247C9"/>
    <w:rsid w:val="0052736E"/>
    <w:rsid w:val="005E7AE9"/>
    <w:rsid w:val="00603A66"/>
    <w:rsid w:val="00621DFF"/>
    <w:rsid w:val="006248CF"/>
    <w:rsid w:val="00627D2D"/>
    <w:rsid w:val="006322EC"/>
    <w:rsid w:val="0064028A"/>
    <w:rsid w:val="006657AB"/>
    <w:rsid w:val="006941E7"/>
    <w:rsid w:val="006A2C19"/>
    <w:rsid w:val="007100F2"/>
    <w:rsid w:val="00733B6C"/>
    <w:rsid w:val="007346B8"/>
    <w:rsid w:val="007404B8"/>
    <w:rsid w:val="007705FF"/>
    <w:rsid w:val="00773384"/>
    <w:rsid w:val="007966B3"/>
    <w:rsid w:val="007F4543"/>
    <w:rsid w:val="008400D7"/>
    <w:rsid w:val="00857995"/>
    <w:rsid w:val="008736A2"/>
    <w:rsid w:val="008B5183"/>
    <w:rsid w:val="008D6608"/>
    <w:rsid w:val="0090258D"/>
    <w:rsid w:val="009140F2"/>
    <w:rsid w:val="00944EE1"/>
    <w:rsid w:val="009B063F"/>
    <w:rsid w:val="009D544F"/>
    <w:rsid w:val="009E28E1"/>
    <w:rsid w:val="009F6E13"/>
    <w:rsid w:val="00A17D54"/>
    <w:rsid w:val="00A349A4"/>
    <w:rsid w:val="00A47D09"/>
    <w:rsid w:val="00A90807"/>
    <w:rsid w:val="00A9311D"/>
    <w:rsid w:val="00AC2E07"/>
    <w:rsid w:val="00AD4758"/>
    <w:rsid w:val="00AE7FAE"/>
    <w:rsid w:val="00B34037"/>
    <w:rsid w:val="00B3638A"/>
    <w:rsid w:val="00B86AA8"/>
    <w:rsid w:val="00B973F7"/>
    <w:rsid w:val="00BD6198"/>
    <w:rsid w:val="00BE3FBA"/>
    <w:rsid w:val="00C5024B"/>
    <w:rsid w:val="00C85877"/>
    <w:rsid w:val="00C8783B"/>
    <w:rsid w:val="00CA64CA"/>
    <w:rsid w:val="00CB4F29"/>
    <w:rsid w:val="00CD0213"/>
    <w:rsid w:val="00D009E7"/>
    <w:rsid w:val="00D06404"/>
    <w:rsid w:val="00D3309B"/>
    <w:rsid w:val="00DA3B82"/>
    <w:rsid w:val="00DA7659"/>
    <w:rsid w:val="00DA7690"/>
    <w:rsid w:val="00DD60C6"/>
    <w:rsid w:val="00DF69DA"/>
    <w:rsid w:val="00E10BB1"/>
    <w:rsid w:val="00E14E88"/>
    <w:rsid w:val="00E40731"/>
    <w:rsid w:val="00E4153E"/>
    <w:rsid w:val="00E50A5F"/>
    <w:rsid w:val="00E571F1"/>
    <w:rsid w:val="00E653F0"/>
    <w:rsid w:val="00E71393"/>
    <w:rsid w:val="00E836E1"/>
    <w:rsid w:val="00E95A56"/>
    <w:rsid w:val="00EE3E47"/>
    <w:rsid w:val="00F31E61"/>
    <w:rsid w:val="00F46C2C"/>
    <w:rsid w:val="00F52D54"/>
    <w:rsid w:val="00FB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2EDEC"/>
  <w15:chartTrackingRefBased/>
  <w15:docId w15:val="{74017F6A-8E77-4DD1-B772-B5FAB2D7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4CA"/>
    <w:pPr>
      <w:tabs>
        <w:tab w:val="center" w:pos="4252"/>
        <w:tab w:val="right" w:pos="8504"/>
      </w:tabs>
      <w:snapToGrid w:val="0"/>
    </w:pPr>
  </w:style>
  <w:style w:type="character" w:customStyle="1" w:styleId="a4">
    <w:name w:val="ヘッダー (文字)"/>
    <w:basedOn w:val="a0"/>
    <w:link w:val="a3"/>
    <w:uiPriority w:val="99"/>
    <w:rsid w:val="00CA64CA"/>
  </w:style>
  <w:style w:type="paragraph" w:styleId="a5">
    <w:name w:val="footer"/>
    <w:basedOn w:val="a"/>
    <w:link w:val="a6"/>
    <w:uiPriority w:val="99"/>
    <w:unhideWhenUsed/>
    <w:rsid w:val="00CA64CA"/>
    <w:pPr>
      <w:tabs>
        <w:tab w:val="center" w:pos="4252"/>
        <w:tab w:val="right" w:pos="8504"/>
      </w:tabs>
      <w:snapToGrid w:val="0"/>
    </w:pPr>
  </w:style>
  <w:style w:type="character" w:customStyle="1" w:styleId="a6">
    <w:name w:val="フッター (文字)"/>
    <w:basedOn w:val="a0"/>
    <w:link w:val="a5"/>
    <w:uiPriority w:val="99"/>
    <w:rsid w:val="00CA64CA"/>
  </w:style>
  <w:style w:type="paragraph" w:styleId="a7">
    <w:name w:val="Date"/>
    <w:basedOn w:val="a"/>
    <w:next w:val="a"/>
    <w:link w:val="a8"/>
    <w:uiPriority w:val="99"/>
    <w:semiHidden/>
    <w:unhideWhenUsed/>
    <w:rsid w:val="00CA64CA"/>
  </w:style>
  <w:style w:type="character" w:customStyle="1" w:styleId="a8">
    <w:name w:val="日付 (文字)"/>
    <w:basedOn w:val="a0"/>
    <w:link w:val="a7"/>
    <w:uiPriority w:val="99"/>
    <w:semiHidden/>
    <w:rsid w:val="00CA64CA"/>
  </w:style>
  <w:style w:type="character" w:styleId="a9">
    <w:name w:val="annotation reference"/>
    <w:basedOn w:val="a0"/>
    <w:uiPriority w:val="99"/>
    <w:semiHidden/>
    <w:unhideWhenUsed/>
    <w:rsid w:val="00E10BB1"/>
    <w:rPr>
      <w:sz w:val="18"/>
      <w:szCs w:val="18"/>
    </w:rPr>
  </w:style>
  <w:style w:type="paragraph" w:styleId="aa">
    <w:name w:val="annotation text"/>
    <w:basedOn w:val="a"/>
    <w:link w:val="ab"/>
    <w:uiPriority w:val="99"/>
    <w:unhideWhenUsed/>
    <w:rsid w:val="00E10BB1"/>
    <w:pPr>
      <w:jc w:val="left"/>
    </w:pPr>
  </w:style>
  <w:style w:type="character" w:customStyle="1" w:styleId="ab">
    <w:name w:val="コメント文字列 (文字)"/>
    <w:basedOn w:val="a0"/>
    <w:link w:val="aa"/>
    <w:uiPriority w:val="99"/>
    <w:rsid w:val="00E10BB1"/>
  </w:style>
  <w:style w:type="paragraph" w:styleId="ac">
    <w:name w:val="annotation subject"/>
    <w:basedOn w:val="aa"/>
    <w:next w:val="aa"/>
    <w:link w:val="ad"/>
    <w:uiPriority w:val="99"/>
    <w:semiHidden/>
    <w:unhideWhenUsed/>
    <w:rsid w:val="00E10BB1"/>
    <w:rPr>
      <w:b/>
      <w:bCs/>
    </w:rPr>
  </w:style>
  <w:style w:type="character" w:customStyle="1" w:styleId="ad">
    <w:name w:val="コメント内容 (文字)"/>
    <w:basedOn w:val="ab"/>
    <w:link w:val="ac"/>
    <w:uiPriority w:val="99"/>
    <w:semiHidden/>
    <w:rsid w:val="00E10BB1"/>
    <w:rPr>
      <w:b/>
      <w:bCs/>
    </w:rPr>
  </w:style>
  <w:style w:type="paragraph" w:styleId="ae">
    <w:name w:val="Revision"/>
    <w:hidden/>
    <w:uiPriority w:val="99"/>
    <w:semiHidden/>
    <w:rsid w:val="00F52D54"/>
  </w:style>
  <w:style w:type="table" w:styleId="af">
    <w:name w:val="Table Grid"/>
    <w:basedOn w:val="a1"/>
    <w:uiPriority w:val="39"/>
    <w:rsid w:val="0030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D756-0248-454D-B65C-F88E26FD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1187</Words>
  <Characters>6768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玉木　新治</dc:creator>
  <cp:keywords/>
  <dc:description/>
  <cp:lastModifiedBy>川口　拓也</cp:lastModifiedBy>
  <cp:revision>9</cp:revision>
  <cp:lastPrinted>2026-04-21T05:44:00Z</cp:lastPrinted>
  <dcterms:created xsi:type="dcterms:W3CDTF">2026-05-15T09:11:00Z</dcterms:created>
  <dcterms:modified xsi:type="dcterms:W3CDTF">2026-05-27T02:25:00Z</dcterms:modified>
</cp:coreProperties>
</file>