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7F4452" w14:textId="77777777" w:rsidR="002A3E8D" w:rsidRPr="002A3E8D" w:rsidRDefault="002A3E8D" w:rsidP="002A3E8D">
      <w:pPr>
        <w:jc w:val="center"/>
        <w:rPr>
          <w:rFonts w:ascii="ＭＳ 明朝" w:eastAsia="ＭＳ 明朝" w:hAnsi="ＭＳ 明朝"/>
          <w:sz w:val="24"/>
          <w:szCs w:val="24"/>
        </w:rPr>
      </w:pPr>
      <w:r w:rsidRPr="002A3E8D">
        <w:rPr>
          <w:rFonts w:ascii="ＭＳ 明朝" w:eastAsia="ＭＳ 明朝" w:hAnsi="ＭＳ 明朝" w:cs="ＭＳ Ｐゴシック"/>
          <w:noProof/>
          <w:kern w:val="0"/>
          <w:sz w:val="24"/>
          <w:szCs w:val="24"/>
        </w:rPr>
        <mc:AlternateContent>
          <mc:Choice Requires="wps">
            <w:drawing>
              <wp:anchor distT="0" distB="0" distL="114300" distR="114300" simplePos="0" relativeHeight="251659264" behindDoc="0" locked="0" layoutInCell="1" allowOverlap="1" wp14:anchorId="2AB70417" wp14:editId="26EE3775">
                <wp:simplePos x="0" y="0"/>
                <wp:positionH relativeFrom="column">
                  <wp:posOffset>4968240</wp:posOffset>
                </wp:positionH>
                <wp:positionV relativeFrom="paragraph">
                  <wp:posOffset>-575310</wp:posOffset>
                </wp:positionV>
                <wp:extent cx="838200" cy="314325"/>
                <wp:effectExtent l="0" t="0" r="19050" b="2857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0" cy="314325"/>
                        </a:xfrm>
                        <a:prstGeom prst="rect">
                          <a:avLst/>
                        </a:prstGeom>
                        <a:solidFill>
                          <a:srgbClr val="FFFFFF"/>
                        </a:solidFill>
                        <a:ln w="9525">
                          <a:solidFill>
                            <a:srgbClr val="000000"/>
                          </a:solidFill>
                          <a:miter lim="800000"/>
                          <a:headEnd/>
                          <a:tailEnd/>
                        </a:ln>
                      </wps:spPr>
                      <wps:txbx>
                        <w:txbxContent>
                          <w:p w14:paraId="4B24A672" w14:textId="77777777" w:rsidR="002A3E8D" w:rsidRPr="002A3E8D" w:rsidRDefault="002A3E8D" w:rsidP="002A3E8D">
                            <w:pPr>
                              <w:jc w:val="center"/>
                              <w:rPr>
                                <w:rFonts w:ascii="ＭＳ 明朝" w:eastAsia="ＭＳ 明朝" w:hAnsi="ＭＳ 明朝"/>
                                <w:color w:val="000000"/>
                                <w:sz w:val="24"/>
                                <w:szCs w:val="24"/>
                              </w:rPr>
                            </w:pPr>
                            <w:r w:rsidRPr="002A3E8D">
                              <w:rPr>
                                <w:rFonts w:ascii="ＭＳ 明朝" w:eastAsia="ＭＳ 明朝" w:hAnsi="ＭＳ 明朝" w:hint="eastAsia"/>
                                <w:color w:val="000000"/>
                                <w:sz w:val="24"/>
                                <w:szCs w:val="24"/>
                              </w:rPr>
                              <w:t>別紙１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B70417" id="Rectangle 3" o:spid="_x0000_s1026" style="position:absolute;left:0;text-align:left;margin-left:391.2pt;margin-top:-45.3pt;width:66pt;height:2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">
                <v:textbox inset="5.85pt,.7pt,5.85pt,.7pt">
                  <w:txbxContent>
                    <w:p w14:paraId="4B24A672" w14:textId="77777777" w:rsidR="002A3E8D" w:rsidRPr="002A3E8D" w:rsidRDefault="002A3E8D" w:rsidP="002A3E8D">
                      <w:pPr>
                        <w:jc w:val="center"/>
                        <w:rPr>
                          <w:rFonts w:ascii="ＭＳ 明朝" w:eastAsia="ＭＳ 明朝" w:hAnsi="ＭＳ 明朝"/>
                          <w:color w:val="000000"/>
                          <w:sz w:val="24"/>
                          <w:szCs w:val="24"/>
                        </w:rPr>
                      </w:pPr>
                      <w:r w:rsidRPr="002A3E8D">
                        <w:rPr>
                          <w:rFonts w:ascii="ＭＳ 明朝" w:eastAsia="ＭＳ 明朝" w:hAnsi="ＭＳ 明朝" w:hint="eastAsia"/>
                          <w:color w:val="000000"/>
                          <w:sz w:val="24"/>
                          <w:szCs w:val="24"/>
                        </w:rPr>
                        <w:t>別紙１</w:t>
                      </w:r>
                    </w:p>
                  </w:txbxContent>
                </v:textbox>
              </v:rect>
            </w:pict>
          </mc:Fallback>
        </mc:AlternateContent>
      </w:r>
    </w:p>
    <w:p w14:paraId="1A6CF18E" w14:textId="77777777" w:rsidR="002A3E8D" w:rsidRPr="002A3E8D" w:rsidRDefault="002A3E8D" w:rsidP="002A3E8D">
      <w:pPr>
        <w:jc w:val="center"/>
        <w:rPr>
          <w:rFonts w:ascii="ＭＳ 明朝" w:eastAsia="ＭＳ 明朝" w:hAnsi="ＭＳ 明朝"/>
          <w:sz w:val="24"/>
          <w:szCs w:val="24"/>
        </w:rPr>
      </w:pPr>
      <w:r w:rsidRPr="002A3E8D">
        <w:rPr>
          <w:rFonts w:ascii="ＭＳ 明朝" w:eastAsia="ＭＳ 明朝" w:hAnsi="ＭＳ 明朝" w:hint="eastAsia"/>
          <w:sz w:val="24"/>
          <w:szCs w:val="24"/>
        </w:rPr>
        <w:t>提案書作成要領</w:t>
      </w:r>
    </w:p>
    <w:p w14:paraId="607BA069" w14:textId="77777777" w:rsidR="002A3E8D" w:rsidRPr="002A3E8D" w:rsidRDefault="002A3E8D" w:rsidP="002A3E8D">
      <w:pPr>
        <w:rPr>
          <w:rFonts w:ascii="ＭＳ 明朝" w:eastAsia="ＭＳ 明朝" w:hAnsi="ＭＳ 明朝"/>
          <w:sz w:val="24"/>
          <w:szCs w:val="24"/>
        </w:rPr>
      </w:pPr>
    </w:p>
    <w:p w14:paraId="01C5D575" w14:textId="77777777" w:rsidR="002A3E8D" w:rsidRPr="002A3E8D" w:rsidRDefault="002A3E8D" w:rsidP="002A3E8D">
      <w:pPr>
        <w:rPr>
          <w:rFonts w:ascii="ＭＳ 明朝" w:eastAsia="ＭＳ 明朝" w:hAnsi="ＭＳ 明朝"/>
          <w:color w:val="000000" w:themeColor="text1"/>
          <w:sz w:val="24"/>
          <w:szCs w:val="24"/>
        </w:rPr>
      </w:pPr>
      <w:r w:rsidRPr="002A3E8D">
        <w:rPr>
          <w:rFonts w:ascii="ＭＳ 明朝" w:eastAsia="ＭＳ 明朝" w:hAnsi="ＭＳ 明朝" w:hint="eastAsia"/>
          <w:sz w:val="24"/>
          <w:szCs w:val="24"/>
        </w:rPr>
        <w:t>特定テーマ</w:t>
      </w:r>
      <w:r w:rsidRPr="002A3E8D">
        <w:rPr>
          <w:rFonts w:ascii="ＭＳ 明朝" w:eastAsia="ＭＳ 明朝" w:hAnsi="ＭＳ 明朝" w:hint="eastAsia"/>
          <w:color w:val="000000" w:themeColor="text1"/>
          <w:sz w:val="24"/>
          <w:szCs w:val="24"/>
        </w:rPr>
        <w:t>に対する提案</w:t>
      </w:r>
    </w:p>
    <w:p w14:paraId="1D9A9FE7" w14:textId="77777777" w:rsidR="002A3E8D" w:rsidRPr="002A3E8D" w:rsidRDefault="002A3E8D" w:rsidP="002A3E8D">
      <w:pPr>
        <w:ind w:firstLineChars="100" w:firstLine="240"/>
        <w:rPr>
          <w:rFonts w:ascii="ＭＳ 明朝" w:eastAsia="ＭＳ 明朝" w:hAnsi="ＭＳ 明朝"/>
          <w:color w:val="000000" w:themeColor="text1"/>
          <w:sz w:val="24"/>
          <w:szCs w:val="24"/>
        </w:rPr>
      </w:pPr>
      <w:r w:rsidRPr="002A3E8D">
        <w:rPr>
          <w:rFonts w:ascii="ＭＳ 明朝" w:eastAsia="ＭＳ 明朝" w:hAnsi="ＭＳ 明朝" w:hint="eastAsia"/>
          <w:color w:val="000000" w:themeColor="text1"/>
          <w:sz w:val="24"/>
          <w:szCs w:val="24"/>
        </w:rPr>
        <w:t>以下のテーマについて簡潔に提案すること。また、提出者を特定することができる内容（社名等）は記載しないこと。Ａ４判６ページまでとする。</w:t>
      </w:r>
    </w:p>
    <w:p w14:paraId="4FF535D0" w14:textId="77777777" w:rsidR="002A3E8D" w:rsidRPr="002A3E8D" w:rsidRDefault="002A3E8D" w:rsidP="002A3E8D">
      <w:pPr>
        <w:ind w:left="240" w:hangingChars="100" w:hanging="240"/>
        <w:rPr>
          <w:rFonts w:ascii="ＭＳ 明朝" w:eastAsia="ＭＳ 明朝" w:hAnsi="ＭＳ 明朝"/>
          <w:color w:val="000000" w:themeColor="text1"/>
          <w:sz w:val="24"/>
          <w:szCs w:val="24"/>
        </w:rPr>
      </w:pPr>
      <w:r w:rsidRPr="002A3E8D">
        <w:rPr>
          <w:rFonts w:ascii="ＭＳ 明朝" w:eastAsia="ＭＳ 明朝" w:hAnsi="ＭＳ 明朝" w:hint="eastAsia"/>
          <w:color w:val="000000" w:themeColor="text1"/>
          <w:sz w:val="24"/>
          <w:szCs w:val="24"/>
        </w:rPr>
        <w:t>◆テーマ（世田谷区たばこルールを周知徹底させるための効果的な指導・巡回方法の提案）</w:t>
      </w:r>
    </w:p>
    <w:p w14:paraId="0D1E55B1" w14:textId="77777777" w:rsidR="002A3E8D" w:rsidRPr="002A3E8D" w:rsidRDefault="002A3E8D" w:rsidP="002A3E8D">
      <w:pPr>
        <w:ind w:firstLineChars="100" w:firstLine="240"/>
        <w:rPr>
          <w:rFonts w:ascii="ＭＳ 明朝" w:eastAsia="ＭＳ 明朝" w:hAnsi="ＭＳ 明朝"/>
          <w:color w:val="000000" w:themeColor="text1"/>
          <w:sz w:val="24"/>
          <w:szCs w:val="24"/>
        </w:rPr>
      </w:pPr>
      <w:r w:rsidRPr="002A3E8D">
        <w:rPr>
          <w:rFonts w:ascii="ＭＳ 明朝" w:eastAsia="ＭＳ 明朝" w:hAnsi="ＭＳ 明朝" w:hint="eastAsia"/>
          <w:color w:val="000000" w:themeColor="text1"/>
          <w:sz w:val="24"/>
          <w:szCs w:val="24"/>
        </w:rPr>
        <w:t>以下の業務について具体的な方法や進め方を提案すること。</w:t>
      </w:r>
    </w:p>
    <w:p w14:paraId="5FCA14B5" w14:textId="77777777" w:rsidR="002A3E8D" w:rsidRPr="002A3E8D" w:rsidRDefault="002A3E8D" w:rsidP="002A3E8D">
      <w:pPr>
        <w:ind w:firstLineChars="100" w:firstLine="240"/>
        <w:rPr>
          <w:rFonts w:ascii="ＭＳ 明朝" w:eastAsia="ＭＳ 明朝" w:hAnsi="ＭＳ 明朝"/>
          <w:color w:val="000000" w:themeColor="text1"/>
          <w:sz w:val="24"/>
          <w:szCs w:val="24"/>
        </w:rPr>
      </w:pPr>
    </w:p>
    <w:tbl>
      <w:tblPr>
        <w:tblStyle w:val="a7"/>
        <w:tblW w:w="8505" w:type="dxa"/>
        <w:tblInd w:w="108" w:type="dxa"/>
        <w:tblLook w:val="04A0" w:firstRow="1" w:lastRow="0" w:firstColumn="1" w:lastColumn="0" w:noHBand="0" w:noVBand="1"/>
      </w:tblPr>
      <w:tblGrid>
        <w:gridCol w:w="2977"/>
        <w:gridCol w:w="5528"/>
      </w:tblGrid>
      <w:tr w:rsidR="002A3E8D" w:rsidRPr="002A3E8D" w14:paraId="74EAD90F" w14:textId="77777777" w:rsidTr="00755A03">
        <w:tc>
          <w:tcPr>
            <w:tcW w:w="2977" w:type="dxa"/>
          </w:tcPr>
          <w:p w14:paraId="66894070" w14:textId="77777777" w:rsidR="002A3E8D" w:rsidRPr="002A3E8D" w:rsidRDefault="002A3E8D" w:rsidP="00755A03">
            <w:pPr>
              <w:jc w:val="center"/>
              <w:rPr>
                <w:rFonts w:ascii="ＭＳ 明朝" w:eastAsia="ＭＳ 明朝" w:hAnsi="ＭＳ 明朝"/>
                <w:color w:val="000000" w:themeColor="text1"/>
                <w:sz w:val="24"/>
                <w:szCs w:val="24"/>
              </w:rPr>
            </w:pPr>
            <w:r w:rsidRPr="002A3E8D">
              <w:rPr>
                <w:rFonts w:ascii="ＭＳ 明朝" w:eastAsia="ＭＳ 明朝" w:hAnsi="ＭＳ 明朝" w:hint="eastAsia"/>
                <w:color w:val="000000" w:themeColor="text1"/>
                <w:sz w:val="24"/>
                <w:szCs w:val="24"/>
              </w:rPr>
              <w:t>委託業務の項目</w:t>
            </w:r>
          </w:p>
        </w:tc>
        <w:tc>
          <w:tcPr>
            <w:tcW w:w="5528" w:type="dxa"/>
          </w:tcPr>
          <w:p w14:paraId="3A79FCFA" w14:textId="77777777" w:rsidR="002A3E8D" w:rsidRPr="002A3E8D" w:rsidRDefault="002A3E8D" w:rsidP="00755A03">
            <w:pPr>
              <w:jc w:val="center"/>
              <w:rPr>
                <w:rFonts w:ascii="ＭＳ 明朝" w:eastAsia="ＭＳ 明朝" w:hAnsi="ＭＳ 明朝"/>
                <w:color w:val="000000" w:themeColor="text1"/>
                <w:sz w:val="24"/>
                <w:szCs w:val="24"/>
              </w:rPr>
            </w:pPr>
            <w:r w:rsidRPr="002A3E8D">
              <w:rPr>
                <w:rFonts w:ascii="ＭＳ 明朝" w:eastAsia="ＭＳ 明朝" w:hAnsi="ＭＳ 明朝" w:hint="eastAsia"/>
                <w:color w:val="000000" w:themeColor="text1"/>
                <w:sz w:val="24"/>
                <w:szCs w:val="24"/>
              </w:rPr>
              <w:t>提案内容</w:t>
            </w:r>
          </w:p>
        </w:tc>
      </w:tr>
      <w:tr w:rsidR="002A3E8D" w:rsidRPr="002A3E8D" w14:paraId="482948FC" w14:textId="77777777" w:rsidTr="00755A03">
        <w:trPr>
          <w:trHeight w:val="1696"/>
        </w:trPr>
        <w:tc>
          <w:tcPr>
            <w:tcW w:w="2977" w:type="dxa"/>
          </w:tcPr>
          <w:p w14:paraId="70961745" w14:textId="5D06A203" w:rsidR="002A3E8D" w:rsidRPr="002A3E8D" w:rsidRDefault="002A3E8D" w:rsidP="00755A03">
            <w:pPr>
              <w:rPr>
                <w:rFonts w:ascii="ＭＳ 明朝" w:eastAsia="ＭＳ 明朝" w:hAnsi="ＭＳ 明朝"/>
                <w:color w:val="000000" w:themeColor="text1"/>
                <w:sz w:val="24"/>
                <w:szCs w:val="24"/>
              </w:rPr>
            </w:pPr>
            <w:r w:rsidRPr="002A3E8D">
              <w:rPr>
                <w:rFonts w:ascii="ＭＳ 明朝" w:eastAsia="ＭＳ 明朝" w:hAnsi="ＭＳ 明朝" w:hint="eastAsia"/>
                <w:color w:val="000000" w:themeColor="text1"/>
                <w:sz w:val="24"/>
                <w:szCs w:val="24"/>
              </w:rPr>
              <w:t>①巡回指導員</w:t>
            </w:r>
            <w:r>
              <w:rPr>
                <w:rFonts w:ascii="ＭＳ 明朝" w:eastAsia="ＭＳ 明朝" w:hAnsi="ＭＳ 明朝" w:hint="eastAsia"/>
                <w:color w:val="000000" w:themeColor="text1"/>
                <w:sz w:val="24"/>
                <w:szCs w:val="24"/>
              </w:rPr>
              <w:t>及び</w:t>
            </w:r>
            <w:r w:rsidRPr="002A3E8D">
              <w:rPr>
                <w:rFonts w:ascii="ＭＳ 明朝" w:eastAsia="ＭＳ 明朝" w:hAnsi="ＭＳ 明朝" w:hint="eastAsia"/>
                <w:color w:val="000000" w:themeColor="text1"/>
                <w:sz w:val="24"/>
                <w:szCs w:val="24"/>
              </w:rPr>
              <w:t>啓発マナー指導員への研修の実施</w:t>
            </w:r>
          </w:p>
        </w:tc>
        <w:tc>
          <w:tcPr>
            <w:tcW w:w="5528" w:type="dxa"/>
          </w:tcPr>
          <w:p w14:paraId="4907B7F7" w14:textId="1A5B7642" w:rsidR="002A3E8D" w:rsidRPr="002A3E8D" w:rsidRDefault="002A3E8D" w:rsidP="00755A03">
            <w:pPr>
              <w:rPr>
                <w:rFonts w:ascii="ＭＳ 明朝" w:eastAsia="ＭＳ 明朝" w:hAnsi="ＭＳ 明朝"/>
                <w:color w:val="000000" w:themeColor="text1"/>
                <w:sz w:val="24"/>
                <w:szCs w:val="24"/>
              </w:rPr>
            </w:pPr>
            <w:r w:rsidRPr="002A3E8D">
              <w:rPr>
                <w:rFonts w:ascii="ＭＳ 明朝" w:eastAsia="ＭＳ 明朝" w:hAnsi="ＭＳ 明朝" w:hint="eastAsia"/>
                <w:color w:val="000000" w:themeColor="text1"/>
                <w:sz w:val="24"/>
                <w:szCs w:val="24"/>
              </w:rPr>
              <w:t>実際に巡回をするにあたっては、国・都・世田谷区のたばこ関連法令や地域特性を把握する必要があるため、前述の内容等を巡回指導員</w:t>
            </w:r>
            <w:r>
              <w:rPr>
                <w:rFonts w:ascii="ＭＳ 明朝" w:eastAsia="ＭＳ 明朝" w:hAnsi="ＭＳ 明朝" w:hint="eastAsia"/>
                <w:color w:val="000000" w:themeColor="text1"/>
                <w:sz w:val="24"/>
                <w:szCs w:val="24"/>
              </w:rPr>
              <w:t>及び啓発マナー指導員</w:t>
            </w:r>
            <w:r w:rsidRPr="002A3E8D">
              <w:rPr>
                <w:rFonts w:ascii="ＭＳ 明朝" w:eastAsia="ＭＳ 明朝" w:hAnsi="ＭＳ 明朝" w:hint="eastAsia"/>
                <w:color w:val="000000" w:themeColor="text1"/>
                <w:sz w:val="24"/>
                <w:szCs w:val="24"/>
              </w:rPr>
              <w:t>へ認識させるための研修方法について提案する。</w:t>
            </w:r>
          </w:p>
        </w:tc>
      </w:tr>
      <w:tr w:rsidR="002A3E8D" w:rsidRPr="002A3E8D" w14:paraId="3682DC5A" w14:textId="77777777" w:rsidTr="00755A03">
        <w:trPr>
          <w:trHeight w:val="1406"/>
        </w:trPr>
        <w:tc>
          <w:tcPr>
            <w:tcW w:w="2977" w:type="dxa"/>
          </w:tcPr>
          <w:p w14:paraId="72E1C59C" w14:textId="476363D5" w:rsidR="002A3E8D" w:rsidRPr="002A3E8D" w:rsidRDefault="002A3E8D" w:rsidP="002A3E8D">
            <w:pPr>
              <w:rPr>
                <w:rFonts w:ascii="ＭＳ 明朝" w:eastAsia="ＭＳ 明朝" w:hAnsi="ＭＳ 明朝"/>
                <w:color w:val="000000" w:themeColor="text1"/>
                <w:sz w:val="24"/>
                <w:szCs w:val="24"/>
              </w:rPr>
            </w:pPr>
            <w:r w:rsidRPr="002A3E8D">
              <w:rPr>
                <w:rFonts w:ascii="ＭＳ 明朝" w:eastAsia="ＭＳ 明朝" w:hAnsi="ＭＳ 明朝" w:hint="eastAsia"/>
                <w:color w:val="000000" w:themeColor="text1"/>
                <w:sz w:val="24"/>
                <w:szCs w:val="24"/>
              </w:rPr>
              <w:t>②体制及びスケジュール</w:t>
            </w:r>
            <w:r>
              <w:rPr>
                <w:rFonts w:ascii="ＭＳ 明朝" w:eastAsia="ＭＳ 明朝" w:hAnsi="ＭＳ 明朝" w:hint="eastAsia"/>
                <w:color w:val="000000" w:themeColor="text1"/>
                <w:sz w:val="24"/>
                <w:szCs w:val="24"/>
              </w:rPr>
              <w:t>、配置等</w:t>
            </w:r>
            <w:r w:rsidRPr="002A3E8D">
              <w:rPr>
                <w:rFonts w:ascii="ＭＳ 明朝" w:eastAsia="ＭＳ 明朝" w:hAnsi="ＭＳ 明朝" w:hint="eastAsia"/>
                <w:color w:val="000000" w:themeColor="text1"/>
                <w:sz w:val="24"/>
                <w:szCs w:val="24"/>
              </w:rPr>
              <w:t>の作成</w:t>
            </w:r>
          </w:p>
        </w:tc>
        <w:tc>
          <w:tcPr>
            <w:tcW w:w="5528" w:type="dxa"/>
          </w:tcPr>
          <w:p w14:paraId="5A66D83F" w14:textId="5E971D3D" w:rsidR="002A3E8D" w:rsidRPr="002A3E8D" w:rsidRDefault="002A3E8D" w:rsidP="002A3E8D">
            <w:pPr>
              <w:rPr>
                <w:rFonts w:ascii="ＭＳ 明朝" w:eastAsia="ＭＳ 明朝" w:hAnsi="ＭＳ 明朝"/>
                <w:sz w:val="24"/>
                <w:szCs w:val="24"/>
              </w:rPr>
            </w:pPr>
            <w:r w:rsidRPr="002A3E8D">
              <w:rPr>
                <w:rFonts w:ascii="ＭＳ 明朝" w:eastAsia="ＭＳ 明朝" w:hAnsi="ＭＳ 明朝" w:hint="eastAsia"/>
                <w:sz w:val="24"/>
                <w:szCs w:val="24"/>
              </w:rPr>
              <w:t>世田谷区の地域特性等を考慮し、効果的な巡回を行うための巡回体制やスケジュール</w:t>
            </w:r>
            <w:r>
              <w:rPr>
                <w:rFonts w:ascii="ＭＳ 明朝" w:eastAsia="ＭＳ 明朝" w:hAnsi="ＭＳ 明朝" w:hint="eastAsia"/>
                <w:sz w:val="24"/>
                <w:szCs w:val="24"/>
              </w:rPr>
              <w:t>や効果的なマナー啓発を行うための体制や配置等</w:t>
            </w:r>
            <w:r w:rsidRPr="002A3E8D">
              <w:rPr>
                <w:rFonts w:ascii="ＭＳ 明朝" w:eastAsia="ＭＳ 明朝" w:hAnsi="ＭＳ 明朝" w:hint="eastAsia"/>
                <w:sz w:val="24"/>
                <w:szCs w:val="24"/>
              </w:rPr>
              <w:t>について提案すること。</w:t>
            </w:r>
          </w:p>
        </w:tc>
      </w:tr>
      <w:tr w:rsidR="002A3E8D" w:rsidRPr="002A3E8D" w14:paraId="2E1D7E95" w14:textId="77777777" w:rsidTr="00755A03">
        <w:trPr>
          <w:trHeight w:val="1683"/>
        </w:trPr>
        <w:tc>
          <w:tcPr>
            <w:tcW w:w="2977" w:type="dxa"/>
          </w:tcPr>
          <w:p w14:paraId="554C3F03" w14:textId="77777777" w:rsidR="002A3E8D" w:rsidRPr="002A3E8D" w:rsidRDefault="002A3E8D" w:rsidP="002A3E8D">
            <w:pPr>
              <w:rPr>
                <w:rFonts w:ascii="ＭＳ 明朝" w:eastAsia="ＭＳ 明朝" w:hAnsi="ＭＳ 明朝"/>
                <w:color w:val="000000" w:themeColor="text1"/>
                <w:sz w:val="24"/>
                <w:szCs w:val="24"/>
              </w:rPr>
            </w:pPr>
            <w:r w:rsidRPr="002A3E8D">
              <w:rPr>
                <w:rFonts w:ascii="ＭＳ 明朝" w:eastAsia="ＭＳ 明朝" w:hAnsi="ＭＳ 明朝" w:hint="eastAsia"/>
                <w:color w:val="000000" w:themeColor="text1"/>
                <w:sz w:val="24"/>
                <w:szCs w:val="24"/>
              </w:rPr>
              <w:t>③マナー違反者への対応・指導方法</w:t>
            </w:r>
          </w:p>
        </w:tc>
        <w:tc>
          <w:tcPr>
            <w:tcW w:w="5528" w:type="dxa"/>
          </w:tcPr>
          <w:p w14:paraId="691A3984" w14:textId="77777777" w:rsidR="002A3E8D" w:rsidRPr="002A3E8D" w:rsidRDefault="002A3E8D" w:rsidP="002A3E8D">
            <w:pPr>
              <w:rPr>
                <w:rFonts w:ascii="ＭＳ 明朝" w:eastAsia="ＭＳ 明朝" w:hAnsi="ＭＳ 明朝"/>
                <w:sz w:val="24"/>
                <w:szCs w:val="24"/>
              </w:rPr>
            </w:pPr>
            <w:r w:rsidRPr="002A3E8D">
              <w:rPr>
                <w:rFonts w:ascii="ＭＳ 明朝" w:eastAsia="ＭＳ 明朝" w:hAnsi="ＭＳ 明朝" w:hint="eastAsia"/>
                <w:sz w:val="24"/>
                <w:szCs w:val="24"/>
              </w:rPr>
              <w:t>マナー違反者へ世田谷区たばこルールの内容を認識してもらうための対応・指導方法について提案すること。また、対応に際して発生したトラブルへの対処方法についても提案すること。</w:t>
            </w:r>
          </w:p>
        </w:tc>
      </w:tr>
      <w:tr w:rsidR="002A3E8D" w:rsidRPr="002A3E8D" w14:paraId="0D29E13D" w14:textId="77777777" w:rsidTr="00755A03">
        <w:trPr>
          <w:trHeight w:val="1699"/>
        </w:trPr>
        <w:tc>
          <w:tcPr>
            <w:tcW w:w="2977" w:type="dxa"/>
          </w:tcPr>
          <w:p w14:paraId="3C8DD6BF" w14:textId="77777777" w:rsidR="002A3E8D" w:rsidRPr="002A3E8D" w:rsidRDefault="002A3E8D" w:rsidP="002A3E8D">
            <w:pPr>
              <w:rPr>
                <w:rFonts w:ascii="ＭＳ 明朝" w:eastAsia="ＭＳ 明朝" w:hAnsi="ＭＳ 明朝"/>
                <w:color w:val="000000" w:themeColor="text1"/>
                <w:sz w:val="24"/>
                <w:szCs w:val="24"/>
              </w:rPr>
            </w:pPr>
            <w:r w:rsidRPr="002A3E8D">
              <w:rPr>
                <w:rFonts w:ascii="ＭＳ 明朝" w:eastAsia="ＭＳ 明朝" w:hAnsi="ＭＳ 明朝" w:hint="eastAsia"/>
                <w:color w:val="000000" w:themeColor="text1"/>
                <w:sz w:val="24"/>
                <w:szCs w:val="24"/>
              </w:rPr>
              <w:t>④世田谷区たばこルールの効果的な周知・啓発方法</w:t>
            </w:r>
          </w:p>
        </w:tc>
        <w:tc>
          <w:tcPr>
            <w:tcW w:w="5528" w:type="dxa"/>
          </w:tcPr>
          <w:p w14:paraId="28743534" w14:textId="1E1EA13F" w:rsidR="002A3E8D" w:rsidRPr="002A3E8D" w:rsidRDefault="002A3E8D" w:rsidP="002A3E8D">
            <w:pPr>
              <w:rPr>
                <w:rFonts w:ascii="ＭＳ 明朝" w:eastAsia="ＭＳ 明朝" w:hAnsi="ＭＳ 明朝"/>
                <w:color w:val="000000" w:themeColor="text1"/>
                <w:sz w:val="24"/>
                <w:szCs w:val="24"/>
              </w:rPr>
            </w:pPr>
            <w:r w:rsidRPr="002A3E8D">
              <w:rPr>
                <w:rFonts w:ascii="ＭＳ 明朝" w:eastAsia="ＭＳ 明朝" w:hAnsi="ＭＳ 明朝" w:hint="eastAsia"/>
                <w:color w:val="000000" w:themeColor="text1"/>
                <w:sz w:val="24"/>
                <w:szCs w:val="24"/>
              </w:rPr>
              <w:t>指導・巡回の目的として、世田谷区たばこルールの周知も含まれる。実際に指導・巡回</w:t>
            </w:r>
            <w:r>
              <w:rPr>
                <w:rFonts w:ascii="ＭＳ 明朝" w:eastAsia="ＭＳ 明朝" w:hAnsi="ＭＳ 明朝" w:hint="eastAsia"/>
                <w:color w:val="000000" w:themeColor="text1"/>
                <w:sz w:val="24"/>
                <w:szCs w:val="24"/>
              </w:rPr>
              <w:t>及びマナー啓発</w:t>
            </w:r>
            <w:r w:rsidRPr="002A3E8D">
              <w:rPr>
                <w:rFonts w:ascii="ＭＳ 明朝" w:eastAsia="ＭＳ 明朝" w:hAnsi="ＭＳ 明朝" w:hint="eastAsia"/>
                <w:color w:val="000000" w:themeColor="text1"/>
                <w:sz w:val="24"/>
                <w:szCs w:val="24"/>
              </w:rPr>
              <w:t>にあたる際に、世田谷区たばこルールの効果的な周知方法等について提案すること。</w:t>
            </w:r>
          </w:p>
        </w:tc>
      </w:tr>
    </w:tbl>
    <w:p w14:paraId="6C9E0928" w14:textId="77777777" w:rsidR="001B17A8" w:rsidRPr="002A3E8D" w:rsidRDefault="001B17A8">
      <w:pPr>
        <w:rPr>
          <w:rFonts w:ascii="ＭＳ 明朝" w:eastAsia="ＭＳ 明朝" w:hAnsi="ＭＳ 明朝" w:hint="eastAsia"/>
        </w:rPr>
      </w:pPr>
    </w:p>
    <w:sectPr w:rsidR="001B17A8" w:rsidRPr="002A3E8D" w:rsidSect="002A3E8D">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60B97" w14:textId="77777777" w:rsidR="002A3E8D" w:rsidRDefault="002A3E8D" w:rsidP="002A3E8D">
      <w:r>
        <w:separator/>
      </w:r>
    </w:p>
  </w:endnote>
  <w:endnote w:type="continuationSeparator" w:id="0">
    <w:p w14:paraId="4E85197A" w14:textId="77777777" w:rsidR="002A3E8D" w:rsidRDefault="002A3E8D" w:rsidP="002A3E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55D537" w14:textId="77777777" w:rsidR="002A3E8D" w:rsidRDefault="002A3E8D" w:rsidP="002A3E8D">
      <w:r>
        <w:separator/>
      </w:r>
    </w:p>
  </w:footnote>
  <w:footnote w:type="continuationSeparator" w:id="0">
    <w:p w14:paraId="5B625F7F" w14:textId="77777777" w:rsidR="002A3E8D" w:rsidRDefault="002A3E8D" w:rsidP="002A3E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AA5"/>
    <w:rsid w:val="001B17A8"/>
    <w:rsid w:val="002A3E8D"/>
    <w:rsid w:val="006014F1"/>
    <w:rsid w:val="00D26A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88E930"/>
  <w15:chartTrackingRefBased/>
  <w15:docId w15:val="{FB9CE779-B762-44C6-840C-6282AC8D7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3E8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3E8D"/>
    <w:pPr>
      <w:tabs>
        <w:tab w:val="center" w:pos="4252"/>
        <w:tab w:val="right" w:pos="8504"/>
      </w:tabs>
      <w:snapToGrid w:val="0"/>
    </w:pPr>
  </w:style>
  <w:style w:type="character" w:customStyle="1" w:styleId="a4">
    <w:name w:val="ヘッダー (文字)"/>
    <w:basedOn w:val="a0"/>
    <w:link w:val="a3"/>
    <w:uiPriority w:val="99"/>
    <w:rsid w:val="002A3E8D"/>
  </w:style>
  <w:style w:type="paragraph" w:styleId="a5">
    <w:name w:val="footer"/>
    <w:basedOn w:val="a"/>
    <w:link w:val="a6"/>
    <w:uiPriority w:val="99"/>
    <w:unhideWhenUsed/>
    <w:rsid w:val="002A3E8D"/>
    <w:pPr>
      <w:tabs>
        <w:tab w:val="center" w:pos="4252"/>
        <w:tab w:val="right" w:pos="8504"/>
      </w:tabs>
      <w:snapToGrid w:val="0"/>
    </w:pPr>
  </w:style>
  <w:style w:type="character" w:customStyle="1" w:styleId="a6">
    <w:name w:val="フッター (文字)"/>
    <w:basedOn w:val="a0"/>
    <w:link w:val="a5"/>
    <w:uiPriority w:val="99"/>
    <w:rsid w:val="002A3E8D"/>
  </w:style>
  <w:style w:type="table" w:styleId="a7">
    <w:name w:val="Table Grid"/>
    <w:basedOn w:val="a1"/>
    <w:uiPriority w:val="59"/>
    <w:rsid w:val="002A3E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A3E8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89</Words>
  <Characters>511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奈河　和之</dc:creator>
  <cp:keywords/>
  <dc:description/>
  <cp:lastModifiedBy>奈河　和之</cp:lastModifiedBy>
  <cp:revision>2</cp:revision>
  <dcterms:created xsi:type="dcterms:W3CDTF">2024-09-03T02:02:00Z</dcterms:created>
  <dcterms:modified xsi:type="dcterms:W3CDTF">2024-09-03T02:13:00Z</dcterms:modified>
</cp:coreProperties>
</file>