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C388DD" w14:textId="3A891E10" w:rsidR="00836077" w:rsidRPr="00145FA7" w:rsidRDefault="00F15968" w:rsidP="00145FA7">
      <w:pPr>
        <w:jc w:val="center"/>
        <w:rPr>
          <w:rFonts w:ascii="HG丸ｺﾞｼｯｸM-PRO" w:eastAsia="HG丸ｺﾞｼｯｸM-PRO" w:hAnsi="HG丸ｺﾞｼｯｸM-PRO"/>
          <w:sz w:val="52"/>
          <w:szCs w:val="52"/>
        </w:rPr>
      </w:pPr>
      <w:r>
        <w:rPr>
          <w:rFonts w:ascii="HG丸ｺﾞｼｯｸM-PRO" w:eastAsia="HG丸ｺﾞｼｯｸM-PRO" w:hAnsi="HG丸ｺﾞｼｯｸM-PRO" w:hint="eastAsia"/>
          <w:sz w:val="52"/>
          <w:szCs w:val="52"/>
        </w:rPr>
        <w:t xml:space="preserve">　</w:t>
      </w:r>
      <w:r w:rsidR="006F1210" w:rsidRPr="00261A7E">
        <w:rPr>
          <w:rFonts w:ascii="HG丸ｺﾞｼｯｸM-PRO" w:eastAsia="HG丸ｺﾞｼｯｸM-PRO" w:hAnsi="HG丸ｺﾞｼｯｸM-PRO" w:hint="eastAsia"/>
          <w:sz w:val="52"/>
          <w:szCs w:val="52"/>
        </w:rPr>
        <w:t>応募要件</w:t>
      </w:r>
      <w:r>
        <w:rPr>
          <w:rFonts w:ascii="HG丸ｺﾞｼｯｸM-PRO" w:eastAsia="HG丸ｺﾞｼｯｸM-PRO" w:hAnsi="HG丸ｺﾞｼｯｸM-PRO" w:hint="eastAsia"/>
          <w:sz w:val="52"/>
          <w:szCs w:val="52"/>
        </w:rPr>
        <w:t>確認チェックシート</w:t>
      </w:r>
    </w:p>
    <w:p w14:paraId="609F9E6D" w14:textId="6C5C8BB1" w:rsidR="00F15968" w:rsidRPr="0068489C" w:rsidRDefault="00F15968">
      <w:pPr>
        <w:rPr>
          <w:rFonts w:ascii="HG丸ｺﾞｼｯｸM-PRO" w:eastAsia="HG丸ｺﾞｼｯｸM-PRO" w:hAnsi="HG丸ｺﾞｼｯｸM-PRO" w:cs="Segoe UI Symbol"/>
          <w:sz w:val="22"/>
          <w:szCs w:val="24"/>
        </w:rPr>
      </w:pPr>
      <w:r w:rsidRPr="0068489C">
        <w:rPr>
          <w:rFonts w:ascii="HG丸ｺﾞｼｯｸM-PRO" w:eastAsia="HG丸ｺﾞｼｯｸM-PRO" w:hAnsi="HG丸ｺﾞｼｯｸM-PRO" w:cs="Segoe UI Symbol" w:hint="eastAsia"/>
          <w:sz w:val="22"/>
          <w:szCs w:val="24"/>
        </w:rPr>
        <w:t>当てはまる項目</w:t>
      </w:r>
      <w:r w:rsidRPr="0068489C">
        <w:rPr>
          <w:rFonts w:ascii="Segoe UI Symbol" w:eastAsia="HG丸ｺﾞｼｯｸM-PRO" w:hAnsi="Segoe UI Symbol" w:cs="Segoe UI Symbol"/>
          <w:b/>
          <w:bCs/>
          <w:sz w:val="28"/>
          <w:szCs w:val="32"/>
        </w:rPr>
        <w:t>☐</w:t>
      </w:r>
      <w:r w:rsidRPr="0068489C">
        <w:rPr>
          <w:rFonts w:ascii="HG丸ｺﾞｼｯｸM-PRO" w:eastAsia="HG丸ｺﾞｼｯｸM-PRO" w:hAnsi="HG丸ｺﾞｼｯｸM-PRO" w:cs="Segoe UI Symbol" w:hint="eastAsia"/>
          <w:sz w:val="22"/>
          <w:szCs w:val="24"/>
        </w:rPr>
        <w:t>に</w:t>
      </w:r>
      <w:r w:rsidRPr="0068489C">
        <w:rPr>
          <w:rFonts w:ascii="HG丸ｺﾞｼｯｸM-PRO" w:eastAsia="HG丸ｺﾞｼｯｸM-PRO" w:hAnsi="HG丸ｺﾞｼｯｸM-PRO" w:cs="Segoe UI Symbol" w:hint="eastAsia"/>
          <w:b/>
          <w:bCs/>
          <w:sz w:val="28"/>
          <w:szCs w:val="32"/>
        </w:rPr>
        <w:t>✓</w:t>
      </w:r>
      <w:r w:rsidRPr="0068489C">
        <w:rPr>
          <w:rFonts w:ascii="HG丸ｺﾞｼｯｸM-PRO" w:eastAsia="HG丸ｺﾞｼｯｸM-PRO" w:hAnsi="HG丸ｺﾞｼｯｸM-PRO" w:cs="Segoe UI Symbol" w:hint="eastAsia"/>
          <w:sz w:val="22"/>
          <w:szCs w:val="24"/>
        </w:rPr>
        <w:t>を入れてください。</w:t>
      </w:r>
    </w:p>
    <w:p w14:paraId="7F274381" w14:textId="6779FF22" w:rsidR="00F15968" w:rsidRPr="0068489C" w:rsidRDefault="00F15968" w:rsidP="0068489C">
      <w:pPr>
        <w:spacing w:line="400" w:lineRule="exact"/>
        <w:ind w:left="480" w:hangingChars="150" w:hanging="480"/>
        <w:rPr>
          <w:rFonts w:ascii="HG丸ｺﾞｼｯｸM-PRO" w:eastAsia="HG丸ｺﾞｼｯｸM-PRO" w:hAnsi="HG丸ｺﾞｼｯｸM-PRO" w:cs="Segoe UI Symbol"/>
          <w:sz w:val="22"/>
          <w:szCs w:val="24"/>
        </w:rPr>
      </w:pPr>
      <w:r w:rsidRPr="0068489C">
        <w:rPr>
          <w:rFonts w:ascii="Segoe UI Symbol" w:eastAsia="HG丸ｺﾞｼｯｸM-PRO" w:hAnsi="Segoe UI Symbol" w:cs="Segoe UI Symbol"/>
          <w:sz w:val="32"/>
          <w:szCs w:val="36"/>
        </w:rPr>
        <w:t>☐</w:t>
      </w:r>
      <w:r w:rsidRPr="0068489C">
        <w:rPr>
          <w:rFonts w:ascii="HG丸ｺﾞｼｯｸM-PRO" w:eastAsia="HG丸ｺﾞｼｯｸM-PRO" w:hAnsi="HG丸ｺﾞｼｯｸM-PRO" w:cs="Segoe UI Symbol" w:hint="eastAsia"/>
          <w:sz w:val="22"/>
          <w:szCs w:val="24"/>
        </w:rPr>
        <w:t xml:space="preserve">　提出するプランについて、国・都道府県・市区町村が実施する他の制度（補助金等）から支援を受けていない。</w:t>
      </w:r>
    </w:p>
    <w:p w14:paraId="4EDBEC52" w14:textId="6605F74E" w:rsidR="00F15968" w:rsidRPr="0068489C" w:rsidRDefault="00F15968" w:rsidP="00F15968">
      <w:pPr>
        <w:ind w:firstLineChars="200" w:firstLine="440"/>
        <w:rPr>
          <w:rFonts w:ascii="HG丸ｺﾞｼｯｸM-PRO" w:eastAsia="HG丸ｺﾞｼｯｸM-PRO" w:hAnsi="HG丸ｺﾞｼｯｸM-PRO" w:cs="Segoe UI Symbol"/>
          <w:sz w:val="22"/>
          <w:szCs w:val="24"/>
        </w:rPr>
      </w:pPr>
    </w:p>
    <w:p w14:paraId="5396E165" w14:textId="5434EC65" w:rsidR="00F15968" w:rsidRPr="0068489C" w:rsidRDefault="00F15968" w:rsidP="00F15968">
      <w:pPr>
        <w:rPr>
          <w:rFonts w:ascii="HG丸ｺﾞｼｯｸM-PRO" w:eastAsia="HG丸ｺﾞｼｯｸM-PRO" w:hAnsi="HG丸ｺﾞｼｯｸM-PRO" w:cs="Segoe UI Symbol"/>
          <w:sz w:val="22"/>
          <w:szCs w:val="24"/>
        </w:rPr>
      </w:pPr>
      <w:r w:rsidRPr="0068489C">
        <w:rPr>
          <w:rFonts w:ascii="Segoe UI Symbol" w:eastAsia="HG丸ｺﾞｼｯｸM-PRO" w:hAnsi="Segoe UI Symbol" w:cs="Segoe UI Symbol"/>
          <w:sz w:val="32"/>
          <w:szCs w:val="36"/>
        </w:rPr>
        <w:t>☐</w:t>
      </w:r>
      <w:r w:rsidRPr="0068489C">
        <w:rPr>
          <w:rFonts w:ascii="HG丸ｺﾞｼｯｸM-PRO" w:eastAsia="HG丸ｺﾞｼｯｸM-PRO" w:hAnsi="HG丸ｺﾞｼｯｸM-PRO" w:cs="Segoe UI Symbol" w:hint="eastAsia"/>
          <w:sz w:val="22"/>
          <w:szCs w:val="24"/>
        </w:rPr>
        <w:t xml:space="preserve">　</w:t>
      </w:r>
      <w:r w:rsidR="006F1210" w:rsidRPr="00261A7E">
        <w:rPr>
          <w:rFonts w:ascii="HG丸ｺﾞｼｯｸM-PRO" w:eastAsia="HG丸ｺﾞｼｯｸM-PRO" w:hAnsi="HG丸ｺﾞｼｯｸM-PRO" w:cs="Segoe UI Symbol" w:hint="eastAsia"/>
          <w:sz w:val="22"/>
          <w:szCs w:val="24"/>
        </w:rPr>
        <w:t>確定申告済みであり、</w:t>
      </w:r>
      <w:r w:rsidRPr="0068489C">
        <w:rPr>
          <w:rFonts w:ascii="HG丸ｺﾞｼｯｸM-PRO" w:eastAsia="HG丸ｺﾞｼｯｸM-PRO" w:hAnsi="HG丸ｺﾞｼｯｸM-PRO" w:cs="Segoe UI Symbol" w:hint="eastAsia"/>
          <w:sz w:val="22"/>
          <w:szCs w:val="24"/>
        </w:rPr>
        <w:t>事業税、住民税等の滞納がない。</w:t>
      </w:r>
    </w:p>
    <w:p w14:paraId="5E51C092" w14:textId="77777777" w:rsidR="00F15968" w:rsidRPr="0068489C" w:rsidRDefault="00F15968" w:rsidP="00F15968">
      <w:pPr>
        <w:ind w:firstLineChars="200" w:firstLine="440"/>
        <w:rPr>
          <w:rFonts w:ascii="HG丸ｺﾞｼｯｸM-PRO" w:eastAsia="HG丸ｺﾞｼｯｸM-PRO" w:hAnsi="HG丸ｺﾞｼｯｸM-PRO" w:cs="Segoe UI Symbol"/>
          <w:sz w:val="22"/>
          <w:szCs w:val="24"/>
        </w:rPr>
      </w:pPr>
    </w:p>
    <w:p w14:paraId="41E8A958" w14:textId="219B06AD" w:rsidR="00F15968" w:rsidRPr="0068489C" w:rsidRDefault="00F15968" w:rsidP="00F15968">
      <w:pPr>
        <w:rPr>
          <w:rFonts w:ascii="HG丸ｺﾞｼｯｸM-PRO" w:eastAsia="HG丸ｺﾞｼｯｸM-PRO" w:hAnsi="HG丸ｺﾞｼｯｸM-PRO" w:cs="Segoe UI Symbol"/>
          <w:sz w:val="22"/>
          <w:szCs w:val="24"/>
        </w:rPr>
      </w:pPr>
      <w:r w:rsidRPr="0068489C">
        <w:rPr>
          <w:rFonts w:ascii="Segoe UI Symbol" w:eastAsia="HG丸ｺﾞｼｯｸM-PRO" w:hAnsi="Segoe UI Symbol" w:cs="Segoe UI Symbol"/>
          <w:sz w:val="32"/>
          <w:szCs w:val="36"/>
        </w:rPr>
        <w:t>☐</w:t>
      </w:r>
      <w:r w:rsidRPr="0068489C">
        <w:rPr>
          <w:rFonts w:ascii="HG丸ｺﾞｼｯｸM-PRO" w:eastAsia="HG丸ｺﾞｼｯｸM-PRO" w:hAnsi="HG丸ｺﾞｼｯｸM-PRO" w:cs="Segoe UI Symbol" w:hint="eastAsia"/>
          <w:sz w:val="22"/>
          <w:szCs w:val="24"/>
        </w:rPr>
        <w:t xml:space="preserve">　世田谷区との契約に関して、指名停止期間中ではない。</w:t>
      </w:r>
    </w:p>
    <w:p w14:paraId="0DED4C4C" w14:textId="535BD9F0" w:rsidR="00F15968" w:rsidRPr="0068489C" w:rsidRDefault="00F15968" w:rsidP="00F15968">
      <w:pPr>
        <w:rPr>
          <w:rFonts w:ascii="HG丸ｺﾞｼｯｸM-PRO" w:eastAsia="HG丸ｺﾞｼｯｸM-PRO" w:hAnsi="HG丸ｺﾞｼｯｸM-PRO"/>
          <w:sz w:val="22"/>
          <w:szCs w:val="24"/>
        </w:rPr>
      </w:pPr>
    </w:p>
    <w:p w14:paraId="63CBF018" w14:textId="301D7619" w:rsidR="00F15968" w:rsidRPr="0068489C" w:rsidRDefault="00F15968" w:rsidP="0068489C">
      <w:pPr>
        <w:spacing w:line="400" w:lineRule="exact"/>
        <w:ind w:left="480" w:hangingChars="150" w:hanging="480"/>
        <w:rPr>
          <w:rFonts w:ascii="HG丸ｺﾞｼｯｸM-PRO" w:eastAsia="HG丸ｺﾞｼｯｸM-PRO" w:hAnsi="HG丸ｺﾞｼｯｸM-PRO" w:cs="Segoe UI Symbol"/>
          <w:sz w:val="22"/>
          <w:szCs w:val="24"/>
        </w:rPr>
      </w:pPr>
      <w:r w:rsidRPr="0068489C">
        <w:rPr>
          <w:rFonts w:ascii="Segoe UI Symbol" w:eastAsia="HG丸ｺﾞｼｯｸM-PRO" w:hAnsi="Segoe UI Symbol" w:cs="Segoe UI Symbol"/>
          <w:sz w:val="32"/>
          <w:szCs w:val="36"/>
        </w:rPr>
        <w:t>☐</w:t>
      </w:r>
      <w:r w:rsidRPr="0068489C">
        <w:rPr>
          <w:rFonts w:ascii="HG丸ｺﾞｼｯｸM-PRO" w:eastAsia="HG丸ｺﾞｼｯｸM-PRO" w:hAnsi="HG丸ｺﾞｼｯｸM-PRO" w:cs="Segoe UI Symbol" w:hint="eastAsia"/>
          <w:sz w:val="22"/>
          <w:szCs w:val="24"/>
        </w:rPr>
        <w:t xml:space="preserve">　会社更生法に基づき更生手続開始の申し立てがなされている者又は民事再生法に基づき再生手続開始の申し立てがなされている者ではない。（それぞれの手続開始の決定を受けている者を除く）</w:t>
      </w:r>
    </w:p>
    <w:p w14:paraId="592BAA76" w14:textId="77777777" w:rsidR="00145FA7" w:rsidRPr="0068489C" w:rsidRDefault="00145FA7" w:rsidP="00145FA7">
      <w:pPr>
        <w:spacing w:line="400" w:lineRule="exact"/>
        <w:ind w:leftChars="200" w:left="420"/>
        <w:rPr>
          <w:rFonts w:ascii="HG丸ｺﾞｼｯｸM-PRO" w:eastAsia="HG丸ｺﾞｼｯｸM-PRO" w:hAnsi="HG丸ｺﾞｼｯｸM-PRO" w:cs="Segoe UI Symbol"/>
          <w:sz w:val="22"/>
          <w:szCs w:val="24"/>
        </w:rPr>
      </w:pPr>
    </w:p>
    <w:p w14:paraId="1B1B03B5" w14:textId="19E5CE48" w:rsidR="00145FA7" w:rsidRPr="0068489C" w:rsidRDefault="00145FA7" w:rsidP="00145FA7">
      <w:pPr>
        <w:rPr>
          <w:rFonts w:ascii="HG丸ｺﾞｼｯｸM-PRO" w:eastAsia="HG丸ｺﾞｼｯｸM-PRO" w:hAnsi="HG丸ｺﾞｼｯｸM-PRO" w:cs="Segoe UI Symbol"/>
          <w:sz w:val="22"/>
          <w:szCs w:val="24"/>
        </w:rPr>
      </w:pPr>
      <w:r w:rsidRPr="0068489C">
        <w:rPr>
          <w:rFonts w:ascii="Segoe UI Symbol" w:eastAsia="HG丸ｺﾞｼｯｸM-PRO" w:hAnsi="Segoe UI Symbol" w:cs="Segoe UI Symbol"/>
          <w:sz w:val="32"/>
          <w:szCs w:val="36"/>
        </w:rPr>
        <w:t>☐</w:t>
      </w:r>
      <w:r w:rsidRPr="0068489C">
        <w:rPr>
          <w:rFonts w:ascii="HG丸ｺﾞｼｯｸM-PRO" w:eastAsia="HG丸ｺﾞｼｯｸM-PRO" w:hAnsi="HG丸ｺﾞｼｯｸM-PRO" w:cs="Segoe UI Symbol" w:hint="eastAsia"/>
          <w:sz w:val="22"/>
          <w:szCs w:val="24"/>
        </w:rPr>
        <w:t xml:space="preserve">　商品化にあたり、必要な許認可を取得し、関係法令を遵守している。</w:t>
      </w:r>
    </w:p>
    <w:p w14:paraId="766A07F9" w14:textId="77777777" w:rsidR="00145FA7" w:rsidRPr="0068489C" w:rsidRDefault="00145FA7" w:rsidP="00145FA7">
      <w:pPr>
        <w:rPr>
          <w:rFonts w:ascii="HG丸ｺﾞｼｯｸM-PRO" w:eastAsia="HG丸ｺﾞｼｯｸM-PRO" w:hAnsi="HG丸ｺﾞｼｯｸM-PRO"/>
          <w:sz w:val="22"/>
          <w:szCs w:val="24"/>
        </w:rPr>
      </w:pPr>
    </w:p>
    <w:p w14:paraId="7B957F8B" w14:textId="0DA0B25A" w:rsidR="00145FA7" w:rsidRPr="0068489C" w:rsidRDefault="00145FA7" w:rsidP="0068489C">
      <w:pPr>
        <w:spacing w:line="400" w:lineRule="exact"/>
        <w:ind w:left="480" w:hangingChars="150" w:hanging="480"/>
        <w:rPr>
          <w:rFonts w:ascii="HG丸ｺﾞｼｯｸM-PRO" w:eastAsia="HG丸ｺﾞｼｯｸM-PRO" w:hAnsi="HG丸ｺﾞｼｯｸM-PRO" w:cs="Segoe UI Symbol"/>
          <w:sz w:val="22"/>
          <w:szCs w:val="24"/>
        </w:rPr>
      </w:pPr>
      <w:r w:rsidRPr="0068489C">
        <w:rPr>
          <w:rFonts w:ascii="Segoe UI Symbol" w:eastAsia="HG丸ｺﾞｼｯｸM-PRO" w:hAnsi="Segoe UI Symbol" w:cs="Segoe UI Symbol"/>
          <w:sz w:val="32"/>
          <w:szCs w:val="36"/>
        </w:rPr>
        <w:t>☐</w:t>
      </w:r>
      <w:r w:rsidRPr="0068489C">
        <w:rPr>
          <w:rFonts w:ascii="HG丸ｺﾞｼｯｸM-PRO" w:eastAsia="HG丸ｺﾞｼｯｸM-PRO" w:hAnsi="HG丸ｺﾞｼｯｸM-PRO" w:cs="Segoe UI Symbol" w:hint="eastAsia"/>
          <w:sz w:val="22"/>
          <w:szCs w:val="24"/>
        </w:rPr>
        <w:t xml:space="preserve">　大企業者（みなし大企業、大企業に関連するフランチャイズチェーン、ナショナルチェーンを含む）、宗教法人、政治団体、風俗営業飲食業（食事の提供を主目的とするものを除く）、風俗関連業（特殊浴場業等）、賭博及びギャンブル業、法令又は公序良俗に反する者ではない。</w:t>
      </w:r>
    </w:p>
    <w:p w14:paraId="314B0483" w14:textId="77777777" w:rsidR="00145FA7" w:rsidRPr="0068489C" w:rsidRDefault="00145FA7" w:rsidP="00145FA7">
      <w:pPr>
        <w:rPr>
          <w:rFonts w:ascii="HG丸ｺﾞｼｯｸM-PRO" w:eastAsia="HG丸ｺﾞｼｯｸM-PRO" w:hAnsi="HG丸ｺﾞｼｯｸM-PRO"/>
          <w:sz w:val="22"/>
          <w:szCs w:val="24"/>
        </w:rPr>
      </w:pPr>
    </w:p>
    <w:p w14:paraId="1AB8B56C" w14:textId="7A94A3EE" w:rsidR="00145FA7" w:rsidRPr="0068489C" w:rsidRDefault="00145FA7" w:rsidP="0068489C">
      <w:pPr>
        <w:spacing w:line="400" w:lineRule="exact"/>
        <w:ind w:left="480" w:hangingChars="150" w:hanging="480"/>
        <w:rPr>
          <w:rFonts w:ascii="HG丸ｺﾞｼｯｸM-PRO" w:eastAsia="HG丸ｺﾞｼｯｸM-PRO" w:hAnsi="HG丸ｺﾞｼｯｸM-PRO" w:cs="Segoe UI Symbol"/>
          <w:sz w:val="22"/>
          <w:szCs w:val="24"/>
        </w:rPr>
      </w:pPr>
      <w:r w:rsidRPr="0068489C">
        <w:rPr>
          <w:rFonts w:ascii="Segoe UI Symbol" w:eastAsia="HG丸ｺﾞｼｯｸM-PRO" w:hAnsi="Segoe UI Symbol" w:cs="Segoe UI Symbol"/>
          <w:sz w:val="32"/>
          <w:szCs w:val="36"/>
        </w:rPr>
        <w:t>☐</w:t>
      </w:r>
      <w:r w:rsidRPr="0068489C">
        <w:rPr>
          <w:rFonts w:ascii="HG丸ｺﾞｼｯｸM-PRO" w:eastAsia="HG丸ｺﾞｼｯｸM-PRO" w:hAnsi="HG丸ｺﾞｼｯｸM-PRO" w:cs="Segoe UI Symbol" w:hint="eastAsia"/>
          <w:sz w:val="22"/>
          <w:szCs w:val="24"/>
        </w:rPr>
        <w:t xml:space="preserve">　自ら又は自らの役員が世田谷区暴力団排除活動推進条例（平成</w:t>
      </w:r>
      <w:r w:rsidRPr="0068489C">
        <w:rPr>
          <w:rFonts w:ascii="HG丸ｺﾞｼｯｸM-PRO" w:eastAsia="HG丸ｺﾞｼｯｸM-PRO" w:hAnsi="HG丸ｺﾞｼｯｸM-PRO" w:cs="Segoe UI Symbol"/>
          <w:sz w:val="22"/>
          <w:szCs w:val="24"/>
        </w:rPr>
        <w:t>24年12月世田谷区条例第55号）第２条第１号に規定する暴力団、同条例第２条第３号に規定する暴力団関係者に該当</w:t>
      </w:r>
      <w:r w:rsidRPr="0068489C">
        <w:rPr>
          <w:rFonts w:ascii="HG丸ｺﾞｼｯｸM-PRO" w:eastAsia="HG丸ｺﾞｼｯｸM-PRO" w:hAnsi="HG丸ｺﾞｼｯｸM-PRO" w:cs="Segoe UI Symbol" w:hint="eastAsia"/>
          <w:sz w:val="22"/>
          <w:szCs w:val="24"/>
        </w:rPr>
        <w:t>しない。</w:t>
      </w:r>
    </w:p>
    <w:p w14:paraId="3B14A44F" w14:textId="77777777" w:rsidR="00145FA7" w:rsidRPr="0068489C" w:rsidRDefault="00145FA7" w:rsidP="00145FA7">
      <w:pPr>
        <w:rPr>
          <w:rFonts w:ascii="HG丸ｺﾞｼｯｸM-PRO" w:eastAsia="HG丸ｺﾞｼｯｸM-PRO" w:hAnsi="HG丸ｺﾞｼｯｸM-PRO"/>
          <w:sz w:val="22"/>
          <w:szCs w:val="24"/>
        </w:rPr>
      </w:pPr>
    </w:p>
    <w:p w14:paraId="0F473A0C" w14:textId="555357F5" w:rsidR="00145FA7" w:rsidRPr="0068489C" w:rsidRDefault="00145FA7" w:rsidP="00145FA7">
      <w:pPr>
        <w:rPr>
          <w:rFonts w:ascii="HG丸ｺﾞｼｯｸM-PRO" w:eastAsia="HG丸ｺﾞｼｯｸM-PRO" w:hAnsi="HG丸ｺﾞｼｯｸM-PRO" w:cs="Segoe UI Symbol"/>
          <w:sz w:val="22"/>
          <w:szCs w:val="24"/>
        </w:rPr>
      </w:pPr>
      <w:r w:rsidRPr="0068489C">
        <w:rPr>
          <w:rFonts w:ascii="Segoe UI Symbol" w:eastAsia="HG丸ｺﾞｼｯｸM-PRO" w:hAnsi="Segoe UI Symbol" w:cs="Segoe UI Symbol"/>
          <w:sz w:val="32"/>
          <w:szCs w:val="36"/>
        </w:rPr>
        <w:t>☐</w:t>
      </w:r>
      <w:r w:rsidRPr="0068489C">
        <w:rPr>
          <w:rFonts w:ascii="HG丸ｺﾞｼｯｸM-PRO" w:eastAsia="HG丸ｺﾞｼｯｸM-PRO" w:hAnsi="HG丸ｺﾞｼｯｸM-PRO" w:cs="Segoe UI Symbol" w:hint="eastAsia"/>
          <w:sz w:val="22"/>
          <w:szCs w:val="24"/>
        </w:rPr>
        <w:t xml:space="preserve">　【外国人である場合】次のいずれかの在留資格をもって本邦に在留している。</w:t>
      </w:r>
    </w:p>
    <w:p w14:paraId="3A8A9A87" w14:textId="16B4FF3C" w:rsidR="00145FA7" w:rsidRPr="0068489C" w:rsidRDefault="00145FA7" w:rsidP="00145FA7">
      <w:pPr>
        <w:rPr>
          <w:rFonts w:ascii="HG丸ｺﾞｼｯｸM-PRO" w:eastAsia="HG丸ｺﾞｼｯｸM-PRO" w:hAnsi="HG丸ｺﾞｼｯｸM-PRO" w:cs="Segoe UI Symbol"/>
        </w:rPr>
      </w:pPr>
      <w:r w:rsidRPr="0068489C">
        <w:rPr>
          <w:rFonts w:ascii="HG丸ｺﾞｼｯｸM-PRO" w:eastAsia="HG丸ｺﾞｼｯｸM-PRO" w:hAnsi="HG丸ｺﾞｼｯｸM-PRO" w:cs="Segoe UI Symbol" w:hint="eastAsia"/>
          <w:sz w:val="22"/>
          <w:szCs w:val="24"/>
        </w:rPr>
        <w:t xml:space="preserve">　</w:t>
      </w:r>
      <w:r w:rsidRPr="0068489C">
        <w:rPr>
          <w:rFonts w:ascii="HG丸ｺﾞｼｯｸM-PRO" w:eastAsia="HG丸ｺﾞｼｯｸM-PRO" w:hAnsi="HG丸ｺﾞｼｯｸM-PRO" w:cs="Segoe UI Symbol" w:hint="eastAsia"/>
        </w:rPr>
        <w:t xml:space="preserve">　　・出入国管理及び難民認定法（昭和</w:t>
      </w:r>
      <w:r w:rsidRPr="0068489C">
        <w:rPr>
          <w:rFonts w:ascii="HG丸ｺﾞｼｯｸM-PRO" w:eastAsia="HG丸ｺﾞｼｯｸM-PRO" w:hAnsi="HG丸ｺﾞｼｯｸM-PRO" w:cs="Segoe UI Symbol"/>
        </w:rPr>
        <w:t>26年政令第319号）別表1の2の表の経営・管理</w:t>
      </w:r>
    </w:p>
    <w:p w14:paraId="788B1C2F" w14:textId="383F3838" w:rsidR="00145FA7" w:rsidRPr="0068489C" w:rsidRDefault="00145FA7" w:rsidP="00145FA7">
      <w:pPr>
        <w:rPr>
          <w:rFonts w:ascii="HG丸ｺﾞｼｯｸM-PRO" w:eastAsia="HG丸ｺﾞｼｯｸM-PRO" w:hAnsi="HG丸ｺﾞｼｯｸM-PRO" w:cs="Segoe UI Symbol"/>
        </w:rPr>
      </w:pPr>
      <w:r w:rsidRPr="0068489C">
        <w:rPr>
          <w:rFonts w:ascii="HG丸ｺﾞｼｯｸM-PRO" w:eastAsia="HG丸ｺﾞｼｯｸM-PRO" w:hAnsi="HG丸ｺﾞｼｯｸM-PRO" w:cs="Segoe UI Symbol" w:hint="eastAsia"/>
        </w:rPr>
        <w:t xml:space="preserve">　　　・出入国管理及び難民認定法別表第</w:t>
      </w:r>
      <w:r w:rsidRPr="0068489C">
        <w:rPr>
          <w:rFonts w:ascii="HG丸ｺﾞｼｯｸM-PRO" w:eastAsia="HG丸ｺﾞｼｯｸM-PRO" w:hAnsi="HG丸ｺﾞｼｯｸM-PRO" w:cs="Segoe UI Symbol"/>
        </w:rPr>
        <w:t>2の全て</w:t>
      </w:r>
    </w:p>
    <w:p w14:paraId="144FA872" w14:textId="5EE34908" w:rsidR="00E70975" w:rsidRDefault="00E70975" w:rsidP="00145FA7">
      <w:pPr>
        <w:rPr>
          <w:sz w:val="22"/>
          <w:szCs w:val="24"/>
        </w:rPr>
      </w:pPr>
    </w:p>
    <w:p w14:paraId="5075AF31" w14:textId="77777777" w:rsidR="00E70975" w:rsidRDefault="00E70975" w:rsidP="00145FA7">
      <w:pPr>
        <w:rPr>
          <w:sz w:val="22"/>
          <w:szCs w:val="24"/>
        </w:rPr>
      </w:pPr>
    </w:p>
    <w:p w14:paraId="05C4A3C8" w14:textId="070AA585" w:rsidR="00F15968" w:rsidRDefault="0068489C" w:rsidP="00E70975">
      <w:pPr>
        <w:ind w:firstLineChars="100" w:firstLine="240"/>
        <w:rPr>
          <w:rFonts w:ascii="HG丸ｺﾞｼｯｸM-PRO" w:eastAsia="HG丸ｺﾞｼｯｸM-PRO" w:hAnsi="HG丸ｺﾞｼｯｸM-PRO"/>
          <w:sz w:val="24"/>
          <w:szCs w:val="28"/>
        </w:rPr>
      </w:pPr>
      <w:r w:rsidRPr="0068489C">
        <w:rPr>
          <w:rFonts w:ascii="HG丸ｺﾞｼｯｸM-PRO" w:eastAsia="HG丸ｺﾞｼｯｸM-PRO" w:hAnsi="HG丸ｺﾞｼｯｸM-PRO" w:hint="eastAsia"/>
          <w:sz w:val="24"/>
          <w:szCs w:val="28"/>
        </w:rPr>
        <w:t>上記の通り相違ありません。</w:t>
      </w:r>
    </w:p>
    <w:p w14:paraId="3E7C9A96" w14:textId="1A4AA902" w:rsidR="0068489C" w:rsidRDefault="0068489C" w:rsidP="00F15968">
      <w:pPr>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 xml:space="preserve">　　　　　　　　　　　　　令和　</w:t>
      </w:r>
      <w:r w:rsidR="00212AC9">
        <w:rPr>
          <w:rFonts w:ascii="HG丸ｺﾞｼｯｸM-PRO" w:eastAsia="HG丸ｺﾞｼｯｸM-PRO" w:hAnsi="HG丸ｺﾞｼｯｸM-PRO" w:hint="eastAsia"/>
          <w:sz w:val="24"/>
          <w:szCs w:val="28"/>
        </w:rPr>
        <w:t xml:space="preserve">　</w:t>
      </w:r>
      <w:r>
        <w:rPr>
          <w:rFonts w:ascii="HG丸ｺﾞｼｯｸM-PRO" w:eastAsia="HG丸ｺﾞｼｯｸM-PRO" w:hAnsi="HG丸ｺﾞｼｯｸM-PRO" w:hint="eastAsia"/>
          <w:sz w:val="24"/>
          <w:szCs w:val="28"/>
        </w:rPr>
        <w:t>年　　　月　　　日</w:t>
      </w:r>
    </w:p>
    <w:p w14:paraId="2713B1E4" w14:textId="326FBD7E" w:rsidR="0068489C" w:rsidRDefault="0068489C" w:rsidP="00F15968">
      <w:pPr>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 xml:space="preserve">　　　　　</w:t>
      </w:r>
    </w:p>
    <w:p w14:paraId="4FD8437C" w14:textId="03C546F2" w:rsidR="00E70975" w:rsidRDefault="00E70975" w:rsidP="00E70975">
      <w:pPr>
        <w:ind w:firstLineChars="700" w:firstLine="1960"/>
        <w:rPr>
          <w:rFonts w:ascii="HG丸ｺﾞｼｯｸM-PRO" w:eastAsia="HG丸ｺﾞｼｯｸM-PRO" w:hAnsi="HG丸ｺﾞｼｯｸM-PRO"/>
          <w:sz w:val="24"/>
          <w:szCs w:val="28"/>
        </w:rPr>
      </w:pPr>
      <w:r w:rsidRPr="00E70975">
        <w:rPr>
          <w:rFonts w:ascii="HG丸ｺﾞｼｯｸM-PRO" w:eastAsia="HG丸ｺﾞｼｯｸM-PRO" w:hAnsi="HG丸ｺﾞｼｯｸM-PRO" w:hint="eastAsia"/>
          <w:sz w:val="28"/>
          <w:szCs w:val="32"/>
        </w:rPr>
        <w:t>署名</w:t>
      </w:r>
      <w:r>
        <w:rPr>
          <w:rFonts w:ascii="HG丸ｺﾞｼｯｸM-PRO" w:eastAsia="HG丸ｺﾞｼｯｸM-PRO" w:hAnsi="HG丸ｺﾞｼｯｸM-PRO" w:hint="eastAsia"/>
          <w:sz w:val="28"/>
          <w:szCs w:val="32"/>
        </w:rPr>
        <w:t>欄</w:t>
      </w:r>
    </w:p>
    <w:p w14:paraId="1313B655" w14:textId="4A7EF5C6" w:rsidR="00E70975" w:rsidRPr="00E70975" w:rsidRDefault="00E70975" w:rsidP="00F15968">
      <w:pPr>
        <w:rPr>
          <w:rFonts w:ascii="HG丸ｺﾞｼｯｸM-PRO" w:eastAsia="HG丸ｺﾞｼｯｸM-PRO" w:hAnsi="HG丸ｺﾞｼｯｸM-PRO"/>
          <w:sz w:val="24"/>
          <w:szCs w:val="28"/>
          <w:u w:val="single"/>
        </w:rPr>
      </w:pPr>
      <w:r>
        <w:rPr>
          <w:rFonts w:ascii="HG丸ｺﾞｼｯｸM-PRO" w:eastAsia="HG丸ｺﾞｼｯｸM-PRO" w:hAnsi="HG丸ｺﾞｼｯｸM-PRO" w:hint="eastAsia"/>
          <w:sz w:val="24"/>
          <w:szCs w:val="28"/>
        </w:rPr>
        <w:t xml:space="preserve">　　　　　　　　　　　　　</w:t>
      </w:r>
      <w:r w:rsidRPr="00E70975">
        <w:rPr>
          <w:rFonts w:ascii="HG丸ｺﾞｼｯｸM-PRO" w:eastAsia="HG丸ｺﾞｼｯｸM-PRO" w:hAnsi="HG丸ｺﾞｼｯｸM-PRO" w:hint="eastAsia"/>
          <w:sz w:val="24"/>
          <w:szCs w:val="28"/>
          <w:u w:val="single"/>
        </w:rPr>
        <w:t xml:space="preserve">　　　　　　　　　　　　　　　　　　　　　　　　　</w:t>
      </w:r>
    </w:p>
    <w:sectPr w:rsidR="00E70975" w:rsidRPr="00E70975" w:rsidSect="00E70975">
      <w:pgSz w:w="11907" w:h="16840" w:code="9"/>
      <w:pgMar w:top="851" w:right="1417" w:bottom="851" w:left="1418" w:header="851" w:footer="992" w:gutter="0"/>
      <w:cols w:space="425"/>
      <w:docGrid w:type="linesAndChars" w:linePitch="36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FC202B" w14:textId="77777777" w:rsidR="006F1210" w:rsidRDefault="006F1210" w:rsidP="006F1210">
      <w:r>
        <w:separator/>
      </w:r>
    </w:p>
  </w:endnote>
  <w:endnote w:type="continuationSeparator" w:id="0">
    <w:p w14:paraId="485317CD" w14:textId="77777777" w:rsidR="006F1210" w:rsidRDefault="006F1210" w:rsidP="006F12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4F4A80" w14:textId="77777777" w:rsidR="006F1210" w:rsidRDefault="006F1210" w:rsidP="006F1210">
      <w:r>
        <w:separator/>
      </w:r>
    </w:p>
  </w:footnote>
  <w:footnote w:type="continuationSeparator" w:id="0">
    <w:p w14:paraId="3906827D" w14:textId="77777777" w:rsidR="006F1210" w:rsidRDefault="006F1210" w:rsidP="006F12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369"/>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968"/>
    <w:rsid w:val="00145FA7"/>
    <w:rsid w:val="00212AC9"/>
    <w:rsid w:val="00261A7E"/>
    <w:rsid w:val="0039475D"/>
    <w:rsid w:val="005B1103"/>
    <w:rsid w:val="00606752"/>
    <w:rsid w:val="0068489C"/>
    <w:rsid w:val="006F1210"/>
    <w:rsid w:val="00836077"/>
    <w:rsid w:val="00C10C91"/>
    <w:rsid w:val="00C25E88"/>
    <w:rsid w:val="00CF42FD"/>
    <w:rsid w:val="00D91361"/>
    <w:rsid w:val="00E70975"/>
    <w:rsid w:val="00EA4DD5"/>
    <w:rsid w:val="00F159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7A5A3F1B"/>
  <w15:chartTrackingRefBased/>
  <w15:docId w15:val="{E3348D4A-3C07-4374-B73B-57BDB2720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1596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F1210"/>
    <w:pPr>
      <w:tabs>
        <w:tab w:val="center" w:pos="4252"/>
        <w:tab w:val="right" w:pos="8504"/>
      </w:tabs>
      <w:snapToGrid w:val="0"/>
    </w:pPr>
  </w:style>
  <w:style w:type="character" w:customStyle="1" w:styleId="a4">
    <w:name w:val="ヘッダー (文字)"/>
    <w:basedOn w:val="a0"/>
    <w:link w:val="a3"/>
    <w:uiPriority w:val="99"/>
    <w:rsid w:val="006F1210"/>
  </w:style>
  <w:style w:type="paragraph" w:styleId="a5">
    <w:name w:val="footer"/>
    <w:basedOn w:val="a"/>
    <w:link w:val="a6"/>
    <w:uiPriority w:val="99"/>
    <w:unhideWhenUsed/>
    <w:rsid w:val="006F1210"/>
    <w:pPr>
      <w:tabs>
        <w:tab w:val="center" w:pos="4252"/>
        <w:tab w:val="right" w:pos="8504"/>
      </w:tabs>
      <w:snapToGrid w:val="0"/>
    </w:pPr>
  </w:style>
  <w:style w:type="character" w:customStyle="1" w:styleId="a6">
    <w:name w:val="フッター (文字)"/>
    <w:basedOn w:val="a0"/>
    <w:link w:val="a5"/>
    <w:uiPriority w:val="99"/>
    <w:rsid w:val="006F12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103</Words>
  <Characters>589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伊藤　公弥</dc:creator>
  <cp:keywords/>
  <dc:description/>
  <cp:lastModifiedBy>伊藤　公弥</cp:lastModifiedBy>
  <cp:revision>2</cp:revision>
  <cp:lastPrinted>2024-05-29T02:42:00Z</cp:lastPrinted>
  <dcterms:created xsi:type="dcterms:W3CDTF">2026-06-08T07:49:00Z</dcterms:created>
  <dcterms:modified xsi:type="dcterms:W3CDTF">2026-06-08T07:49:00Z</dcterms:modified>
</cp:coreProperties>
</file>